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60E" w:rsidRDefault="00D10701" w:rsidP="00DA5850">
      <w:pPr>
        <w:spacing w:after="200" w:line="276" w:lineRule="auto"/>
        <w:jc w:val="center"/>
        <w:rPr>
          <w:rFonts w:eastAsia="Calibri"/>
          <w:b/>
          <w:color w:val="000000" w:themeColor="text1"/>
          <w:lang w:eastAsia="en-US"/>
        </w:rPr>
      </w:pPr>
      <w:r>
        <w:rPr>
          <w:noProof/>
        </w:rPr>
        <w:drawing>
          <wp:inline distT="0" distB="0" distL="0" distR="0" wp14:anchorId="2B8779FB" wp14:editId="6688F1C3">
            <wp:extent cx="6299835" cy="839978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01" w:rsidRDefault="00D10701" w:rsidP="002A560E">
      <w:pPr>
        <w:spacing w:after="200" w:line="276" w:lineRule="auto"/>
        <w:jc w:val="center"/>
        <w:rPr>
          <w:b/>
          <w:bCs/>
          <w:color w:val="000000" w:themeColor="text1"/>
        </w:rPr>
      </w:pPr>
    </w:p>
    <w:p w:rsidR="00D10701" w:rsidRDefault="00D10701" w:rsidP="002A560E">
      <w:pPr>
        <w:spacing w:after="200" w:line="276" w:lineRule="auto"/>
        <w:jc w:val="center"/>
        <w:rPr>
          <w:b/>
          <w:bCs/>
          <w:color w:val="000000" w:themeColor="text1"/>
        </w:rPr>
      </w:pPr>
    </w:p>
    <w:p w:rsidR="00E318F7" w:rsidRPr="00E318F7" w:rsidRDefault="00E318F7" w:rsidP="002A560E">
      <w:pPr>
        <w:spacing w:after="200" w:line="276" w:lineRule="auto"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E318F7">
        <w:rPr>
          <w:b/>
          <w:bCs/>
          <w:color w:val="000000" w:themeColor="text1"/>
        </w:rPr>
        <w:lastRenderedPageBreak/>
        <w:t>Анализ работы социального педагога</w:t>
      </w:r>
    </w:p>
    <w:p w:rsidR="00E318F7" w:rsidRPr="00E318F7" w:rsidRDefault="00E318F7" w:rsidP="00980C88">
      <w:pPr>
        <w:spacing w:after="200"/>
        <w:jc w:val="center"/>
        <w:outlineLvl w:val="1"/>
        <w:rPr>
          <w:b/>
          <w:bCs/>
          <w:color w:val="000000" w:themeColor="text1"/>
        </w:rPr>
      </w:pPr>
      <w:r w:rsidRPr="00E318F7">
        <w:rPr>
          <w:b/>
          <w:bCs/>
          <w:color w:val="000000" w:themeColor="text1"/>
        </w:rPr>
        <w:t>М</w:t>
      </w:r>
      <w:r w:rsidR="00B96B80">
        <w:rPr>
          <w:b/>
          <w:bCs/>
          <w:color w:val="000000" w:themeColor="text1"/>
        </w:rPr>
        <w:t>Б</w:t>
      </w:r>
      <w:r w:rsidRPr="00E318F7">
        <w:rPr>
          <w:b/>
          <w:bCs/>
          <w:color w:val="000000" w:themeColor="text1"/>
        </w:rPr>
        <w:t>ОУ «Школа №28 г.</w:t>
      </w:r>
      <w:r w:rsidR="001B7F98">
        <w:rPr>
          <w:b/>
          <w:bCs/>
          <w:color w:val="000000" w:themeColor="text1"/>
        </w:rPr>
        <w:t xml:space="preserve"> </w:t>
      </w:r>
      <w:r w:rsidRPr="00E318F7">
        <w:rPr>
          <w:b/>
          <w:bCs/>
          <w:color w:val="000000" w:themeColor="text1"/>
        </w:rPr>
        <w:t>Донецка» за 20</w:t>
      </w:r>
      <w:r w:rsidR="00B96B80">
        <w:rPr>
          <w:b/>
          <w:bCs/>
          <w:color w:val="000000" w:themeColor="text1"/>
        </w:rPr>
        <w:t>2</w:t>
      </w:r>
      <w:r w:rsidR="008530DD">
        <w:rPr>
          <w:b/>
          <w:bCs/>
          <w:color w:val="000000" w:themeColor="text1"/>
        </w:rPr>
        <w:t>3</w:t>
      </w:r>
      <w:r w:rsidR="001B7F98">
        <w:rPr>
          <w:b/>
          <w:bCs/>
          <w:color w:val="000000" w:themeColor="text1"/>
        </w:rPr>
        <w:t>-202</w:t>
      </w:r>
      <w:r w:rsidR="008530DD">
        <w:rPr>
          <w:b/>
          <w:bCs/>
          <w:color w:val="000000" w:themeColor="text1"/>
        </w:rPr>
        <w:t>4</w:t>
      </w:r>
      <w:r w:rsidRPr="00E318F7">
        <w:rPr>
          <w:b/>
          <w:bCs/>
          <w:color w:val="000000" w:themeColor="text1"/>
        </w:rPr>
        <w:t xml:space="preserve"> учебный год</w:t>
      </w:r>
    </w:p>
    <w:p w:rsidR="00E318F7" w:rsidRPr="00E318F7" w:rsidRDefault="001D6E0B" w:rsidP="00E318F7">
      <w:pPr>
        <w:spacing w:after="150"/>
        <w:rPr>
          <w:color w:val="000000" w:themeColor="text1"/>
        </w:rPr>
      </w:pPr>
      <w:r w:rsidRPr="001D6E0B">
        <w:rPr>
          <w:color w:val="000000" w:themeColor="text1"/>
        </w:rPr>
        <w:t xml:space="preserve">     </w:t>
      </w:r>
      <w:r w:rsidR="001B7F98">
        <w:rPr>
          <w:color w:val="000000" w:themeColor="text1"/>
        </w:rPr>
        <w:t>В 20</w:t>
      </w:r>
      <w:r w:rsidR="00B96B80">
        <w:rPr>
          <w:color w:val="000000" w:themeColor="text1"/>
        </w:rPr>
        <w:t>2</w:t>
      </w:r>
      <w:r w:rsidR="008530DD">
        <w:rPr>
          <w:color w:val="000000" w:themeColor="text1"/>
        </w:rPr>
        <w:t>3</w:t>
      </w:r>
      <w:r w:rsidR="001B7F98">
        <w:rPr>
          <w:color w:val="000000" w:themeColor="text1"/>
        </w:rPr>
        <w:t>-20</w:t>
      </w:r>
      <w:r w:rsidR="007C604C">
        <w:rPr>
          <w:color w:val="000000" w:themeColor="text1"/>
        </w:rPr>
        <w:t>2</w:t>
      </w:r>
      <w:r w:rsidR="008530DD">
        <w:rPr>
          <w:color w:val="000000" w:themeColor="text1"/>
        </w:rPr>
        <w:t>4</w:t>
      </w:r>
      <w:r w:rsidR="00E318F7" w:rsidRPr="00E318F7">
        <w:rPr>
          <w:color w:val="000000" w:themeColor="text1"/>
        </w:rPr>
        <w:t xml:space="preserve"> учебном году были поставлены следующие задачи работы социально-психологической службы: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1. Социально-психологическое сопровождение учебно-воспитательного процесса, результатом которого является создание благоприятного социально-психологического климата как основного условия развития, саморазвития, социализации личности.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2. За счет просветительной, социально-педагогической работы, через вовлечение детей и родителей в различные виды деятельности, организацию их социальных инициатив достичь такого уровня мотивации социально-полезной деятельности, при которой будут практически исключены какие-либо правонарушения или преступления со стороны учащихся.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3. Способствовать развитию учащихся на основе общечеловеческих ценностей, формированию у них соответствующих ценностных ориентиров, проявляющихся в межличностных отношениях.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4. Способствовать формированию правовой культуры учащихся.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5. Продолжить социально-психологическую диагностику учащихся и родителей с целью – выяснения проблем в сфере обучения, воспитания и общения.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6. Осуществлять организацию контроля за посещаемостью учащихся, состоящих на внутришкольном учете.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7. Активизировать работу с родителями, через родительские комитеты классов, с целью повышения воспитательного уровня семьи.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В соответствии с поставленными целями и задачами проводилась вся социально-педагогическая работа в школе. В результате проведенной социальной диагностики школьного коллектива были получены следующие результаты:</w:t>
      </w:r>
    </w:p>
    <w:p w:rsidR="00E318F7" w:rsidRPr="00E318F7" w:rsidRDefault="00E318F7" w:rsidP="001D6E0B">
      <w:pPr>
        <w:spacing w:after="200" w:line="276" w:lineRule="auto"/>
        <w:jc w:val="center"/>
        <w:rPr>
          <w:rFonts w:eastAsia="Calibri"/>
          <w:b/>
          <w:color w:val="000000" w:themeColor="text1"/>
          <w:lang w:eastAsia="en-US"/>
        </w:rPr>
      </w:pPr>
      <w:r w:rsidRPr="00E318F7">
        <w:rPr>
          <w:rFonts w:eastAsia="Calibri"/>
          <w:b/>
          <w:color w:val="000000" w:themeColor="text1"/>
          <w:lang w:eastAsia="en-US"/>
        </w:rPr>
        <w:t>Характе</w:t>
      </w:r>
      <w:r w:rsidRPr="00E318F7">
        <w:rPr>
          <w:rFonts w:eastAsiaTheme="minorHAnsi"/>
          <w:b/>
          <w:color w:val="000000" w:themeColor="text1"/>
          <w:lang w:eastAsia="en-US"/>
        </w:rPr>
        <w:t xml:space="preserve">ристика </w:t>
      </w:r>
      <w:r w:rsidRPr="00E318F7">
        <w:rPr>
          <w:rFonts w:eastAsia="Calibri"/>
          <w:b/>
          <w:color w:val="000000" w:themeColor="text1"/>
          <w:lang w:eastAsia="en-US"/>
        </w:rPr>
        <w:t>образовательной организации.</w:t>
      </w:r>
    </w:p>
    <w:p w:rsidR="00E318F7" w:rsidRPr="00E318F7" w:rsidRDefault="001D6E0B" w:rsidP="00E318F7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          </w:t>
      </w:r>
      <w:r w:rsidR="00E318F7" w:rsidRPr="00E318F7">
        <w:rPr>
          <w:rFonts w:eastAsiaTheme="minorHAnsi"/>
          <w:color w:val="000000" w:themeColor="text1"/>
          <w:lang w:eastAsia="en-US"/>
        </w:rPr>
        <w:t>Образовательный процесс в школе обеспечивается хорошим педагогическим кадровым потенциалом. Школа полностью укомплектована кадрами. Образователь</w:t>
      </w:r>
      <w:r w:rsidR="002960C6">
        <w:rPr>
          <w:rFonts w:eastAsiaTheme="minorHAnsi"/>
          <w:color w:val="000000" w:themeColor="text1"/>
          <w:lang w:eastAsia="en-US"/>
        </w:rPr>
        <w:t xml:space="preserve">ную деятельность </w:t>
      </w:r>
      <w:r w:rsidR="00B96B80">
        <w:rPr>
          <w:rFonts w:eastAsiaTheme="minorHAnsi"/>
          <w:color w:val="000000" w:themeColor="text1"/>
          <w:lang w:eastAsia="en-US"/>
        </w:rPr>
        <w:t xml:space="preserve">осуществляют </w:t>
      </w:r>
      <w:r w:rsidR="00B96B80" w:rsidRPr="00B96B80">
        <w:rPr>
          <w:rFonts w:eastAsiaTheme="minorHAnsi"/>
          <w:color w:val="000000" w:themeColor="text1"/>
          <w:lang w:eastAsia="en-US"/>
        </w:rPr>
        <w:t>31</w:t>
      </w:r>
      <w:r w:rsidR="00B96B80">
        <w:rPr>
          <w:rFonts w:eastAsiaTheme="minorHAnsi"/>
          <w:color w:val="000000" w:themeColor="text1"/>
          <w:u w:val="single"/>
          <w:lang w:eastAsia="en-US"/>
        </w:rPr>
        <w:t xml:space="preserve"> </w:t>
      </w:r>
      <w:r w:rsidR="00E318F7" w:rsidRPr="00E318F7">
        <w:rPr>
          <w:rFonts w:eastAsiaTheme="minorHAnsi"/>
          <w:color w:val="000000" w:themeColor="text1"/>
          <w:lang w:eastAsia="en-US"/>
        </w:rPr>
        <w:t xml:space="preserve">педагогов, что составляет </w:t>
      </w:r>
      <w:r w:rsidR="00B96B80">
        <w:rPr>
          <w:rFonts w:eastAsiaTheme="minorHAnsi"/>
          <w:color w:val="000000" w:themeColor="text1"/>
          <w:lang w:eastAsia="en-US"/>
        </w:rPr>
        <w:t>90</w:t>
      </w:r>
      <w:r w:rsidR="00DA5850">
        <w:rPr>
          <w:rFonts w:eastAsiaTheme="minorHAnsi"/>
          <w:color w:val="000000" w:themeColor="text1"/>
          <w:lang w:eastAsia="en-US"/>
        </w:rPr>
        <w:t>%</w:t>
      </w:r>
      <w:r w:rsidR="00E318F7" w:rsidRPr="00E318F7">
        <w:rPr>
          <w:rFonts w:eastAsiaTheme="minorHAnsi"/>
          <w:color w:val="000000" w:themeColor="text1"/>
          <w:lang w:eastAsia="en-US"/>
        </w:rPr>
        <w:t xml:space="preserve"> от общей численности работников. Кадровая политика школы была направлена на увеличение количественного состава педагогических работников для удовлетворения разнообразных образовательных потребностей учащихся.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Количество детей обучаются в</w:t>
      </w:r>
      <w:r w:rsidR="002960C6">
        <w:rPr>
          <w:color w:val="000000" w:themeColor="text1"/>
        </w:rPr>
        <w:t xml:space="preserve"> М</w:t>
      </w:r>
      <w:r w:rsidR="00B96B80">
        <w:rPr>
          <w:color w:val="000000" w:themeColor="text1"/>
        </w:rPr>
        <w:t>Б</w:t>
      </w:r>
      <w:r w:rsidR="002960C6">
        <w:rPr>
          <w:color w:val="000000" w:themeColor="text1"/>
        </w:rPr>
        <w:t>ОУ «Школа №28 г.</w:t>
      </w:r>
      <w:r w:rsidR="004D5810">
        <w:rPr>
          <w:color w:val="000000" w:themeColor="text1"/>
        </w:rPr>
        <w:t xml:space="preserve"> </w:t>
      </w:r>
      <w:r w:rsidR="002960C6">
        <w:rPr>
          <w:color w:val="000000" w:themeColor="text1"/>
        </w:rPr>
        <w:t xml:space="preserve">Донецка» – </w:t>
      </w:r>
      <w:r w:rsidRPr="00E318F7">
        <w:rPr>
          <w:color w:val="000000" w:themeColor="text1"/>
        </w:rPr>
        <w:t xml:space="preserve"> </w:t>
      </w:r>
      <w:r w:rsidR="00B96B80">
        <w:rPr>
          <w:color w:val="000000" w:themeColor="text1"/>
        </w:rPr>
        <w:t>2</w:t>
      </w:r>
      <w:r w:rsidR="008530DD">
        <w:rPr>
          <w:color w:val="000000" w:themeColor="text1"/>
        </w:rPr>
        <w:t>66</w:t>
      </w:r>
      <w:r w:rsidRPr="00E318F7">
        <w:rPr>
          <w:color w:val="000000" w:themeColor="text1"/>
        </w:rPr>
        <w:t>человек,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 xml:space="preserve">• Количество неполных семей – </w:t>
      </w:r>
      <w:r w:rsidR="00B96B80">
        <w:rPr>
          <w:color w:val="000000" w:themeColor="text1"/>
        </w:rPr>
        <w:t>97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 xml:space="preserve">• </w:t>
      </w:r>
      <w:r w:rsidR="00A411B7">
        <w:rPr>
          <w:color w:val="000000" w:themeColor="text1"/>
        </w:rPr>
        <w:t xml:space="preserve">Количество многодетных семей – </w:t>
      </w:r>
      <w:r w:rsidR="00B96B80">
        <w:rPr>
          <w:color w:val="000000" w:themeColor="text1"/>
        </w:rPr>
        <w:t>2</w:t>
      </w:r>
      <w:r w:rsidR="007C604C">
        <w:rPr>
          <w:color w:val="000000" w:themeColor="text1"/>
        </w:rPr>
        <w:t>6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 xml:space="preserve">• </w:t>
      </w:r>
      <w:r w:rsidR="00A411B7">
        <w:rPr>
          <w:color w:val="000000" w:themeColor="text1"/>
        </w:rPr>
        <w:t xml:space="preserve">Дети, находящиеся под опекой – </w:t>
      </w:r>
      <w:r w:rsidR="008530DD">
        <w:rPr>
          <w:color w:val="000000" w:themeColor="text1"/>
        </w:rPr>
        <w:t>4</w:t>
      </w:r>
      <w:r w:rsidR="00B96B80">
        <w:rPr>
          <w:color w:val="000000" w:themeColor="text1"/>
        </w:rPr>
        <w:t xml:space="preserve"> </w:t>
      </w:r>
      <w:r w:rsidRPr="00E318F7">
        <w:rPr>
          <w:color w:val="000000" w:themeColor="text1"/>
        </w:rPr>
        <w:t>человека,</w:t>
      </w:r>
    </w:p>
    <w:p w:rsidR="00E318F7" w:rsidRPr="00E318F7" w:rsidRDefault="00A411B7" w:rsidP="00E318F7">
      <w:pPr>
        <w:spacing w:after="150"/>
        <w:rPr>
          <w:color w:val="000000" w:themeColor="text1"/>
        </w:rPr>
      </w:pPr>
      <w:r>
        <w:rPr>
          <w:color w:val="000000" w:themeColor="text1"/>
        </w:rPr>
        <w:t xml:space="preserve">• Дети инвалиды – </w:t>
      </w:r>
      <w:r w:rsidR="008530DD">
        <w:rPr>
          <w:color w:val="000000" w:themeColor="text1"/>
        </w:rPr>
        <w:t>5</w:t>
      </w:r>
    </w:p>
    <w:p w:rsidR="00E318F7" w:rsidRPr="00E318F7" w:rsidRDefault="00A411B7" w:rsidP="00E318F7">
      <w:pPr>
        <w:spacing w:after="150"/>
        <w:rPr>
          <w:color w:val="000000" w:themeColor="text1"/>
        </w:rPr>
      </w:pPr>
      <w:r>
        <w:rPr>
          <w:color w:val="000000" w:themeColor="text1"/>
        </w:rPr>
        <w:t xml:space="preserve">• Переселенцы - </w:t>
      </w:r>
      <w:r w:rsidR="007C604C">
        <w:rPr>
          <w:color w:val="000000" w:themeColor="text1"/>
        </w:rPr>
        <w:t>1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 xml:space="preserve">• Одинокие мамы - </w:t>
      </w:r>
      <w:r w:rsidR="000C66BB">
        <w:rPr>
          <w:color w:val="000000" w:themeColor="text1"/>
        </w:rPr>
        <w:t>6</w:t>
      </w:r>
    </w:p>
    <w:p w:rsidR="00F452D4" w:rsidRPr="00F452D4" w:rsidRDefault="00E318F7" w:rsidP="00F452D4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• Дети, находящиеся</w:t>
      </w:r>
      <w:r w:rsidR="00A411B7">
        <w:rPr>
          <w:color w:val="000000" w:themeColor="text1"/>
        </w:rPr>
        <w:t xml:space="preserve"> на индивидуальном обучении  </w:t>
      </w:r>
      <w:r w:rsidR="000C66BB">
        <w:rPr>
          <w:color w:val="000000" w:themeColor="text1"/>
        </w:rPr>
        <w:t xml:space="preserve">- </w:t>
      </w:r>
      <w:r w:rsidR="008530DD">
        <w:rPr>
          <w:color w:val="000000" w:themeColor="text1"/>
        </w:rPr>
        <w:t>2</w:t>
      </w:r>
    </w:p>
    <w:p w:rsidR="00F452D4" w:rsidRDefault="00F452D4" w:rsidP="00F452D4">
      <w:pPr>
        <w:pStyle w:val="a4"/>
        <w:numPr>
          <w:ilvl w:val="0"/>
          <w:numId w:val="4"/>
        </w:numPr>
        <w:spacing w:after="150"/>
        <w:ind w:left="142" w:hanging="142"/>
        <w:rPr>
          <w:color w:val="000000" w:themeColor="text1"/>
        </w:rPr>
      </w:pPr>
      <w:r>
        <w:rPr>
          <w:color w:val="000000" w:themeColor="text1"/>
        </w:rPr>
        <w:t>Военнослужащие-2</w:t>
      </w:r>
    </w:p>
    <w:p w:rsidR="00F452D4" w:rsidRPr="00F452D4" w:rsidRDefault="00F452D4" w:rsidP="00F452D4">
      <w:pPr>
        <w:pStyle w:val="a4"/>
        <w:numPr>
          <w:ilvl w:val="0"/>
          <w:numId w:val="4"/>
        </w:numPr>
        <w:spacing w:after="150"/>
        <w:ind w:left="142" w:hanging="142"/>
        <w:rPr>
          <w:color w:val="000000" w:themeColor="text1"/>
        </w:rPr>
      </w:pPr>
      <w:r>
        <w:rPr>
          <w:color w:val="000000" w:themeColor="text1"/>
        </w:rPr>
        <w:lastRenderedPageBreak/>
        <w:t>Погибшие военнослужащие-2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На основе этих данных составлен социальный паспорт школы. Разработан план социально-педагогической работы, направленный на решение поставленных задач. Наиболее сложной проблемой в социально – педагогической работе является работа с семьей. Чтобы определить пути решения проблемы в семье, необходимо узнать всех членов семьи, изучить ее уклад, традиции, воспитательные возможности, взаимоотношения в семье. Каждое посещение дает возможность узнать много нового о членах семьи, ближе познакомиться с родителями.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 xml:space="preserve">В школе дистанционно обучается </w:t>
      </w:r>
      <w:r w:rsidR="008530DD">
        <w:rPr>
          <w:color w:val="000000" w:themeColor="text1"/>
        </w:rPr>
        <w:t>5</w:t>
      </w:r>
      <w:r w:rsidRPr="00E318F7">
        <w:rPr>
          <w:color w:val="000000" w:themeColor="text1"/>
        </w:rPr>
        <w:t xml:space="preserve"> детей-инвалидов. Это особая категория детей и внимания они требуют особого от учителей предметников, классного руководителя, психолога.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Все находятся под контролем классных руководителей, социально-педагогической службы. Они ежегодно своевременно проходят медкомиссии.</w:t>
      </w:r>
    </w:p>
    <w:p w:rsidR="00E318F7" w:rsidRPr="001D6E0B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Сохранение жизни и здоровья детей всегда было одной из основных задач школы. В школе проводится множество разных мероприятий: дней здоровья, спортивных праздников, физ. минуток, лекций о вреде курения и алкоголя. Инструктажи по безопасности жизнедеятельности, классные часы.</w:t>
      </w:r>
    </w:p>
    <w:p w:rsidR="00C744B5" w:rsidRPr="00C744B5" w:rsidRDefault="00C744B5" w:rsidP="00C744B5">
      <w:pPr>
        <w:shd w:val="clear" w:color="auto" w:fill="FFFFFF"/>
        <w:ind w:firstLine="708"/>
        <w:jc w:val="both"/>
        <w:rPr>
          <w:color w:val="000000" w:themeColor="text1"/>
        </w:rPr>
      </w:pPr>
      <w:r w:rsidRPr="001D6E0B">
        <w:rPr>
          <w:color w:val="000000" w:themeColor="text1"/>
        </w:rPr>
        <w:t>На каждого учащегося, состоящего на учете,  сформировано личное дело: акт обследования жилищно-бытовых условий,  характеристика, анкета на проблемного подростка, карта обследования, индивидуальная карта профилактической  работы по предупреждению правонарушений.</w:t>
      </w:r>
    </w:p>
    <w:p w:rsidR="00C744B5" w:rsidRPr="001D6E0B" w:rsidRDefault="00C744B5" w:rsidP="00C744B5">
      <w:pPr>
        <w:shd w:val="clear" w:color="auto" w:fill="FFFFFF"/>
        <w:jc w:val="both"/>
        <w:rPr>
          <w:color w:val="000000" w:themeColor="text1"/>
        </w:rPr>
      </w:pPr>
      <w:r w:rsidRPr="001D6E0B">
        <w:rPr>
          <w:color w:val="000000" w:themeColor="text1"/>
        </w:rPr>
        <w:t>        Провод</w:t>
      </w:r>
      <w:r w:rsidR="00980C88" w:rsidRPr="001D6E0B">
        <w:rPr>
          <w:color w:val="000000" w:themeColor="text1"/>
        </w:rPr>
        <w:t>ились</w:t>
      </w:r>
      <w:r w:rsidRPr="001D6E0B">
        <w:rPr>
          <w:color w:val="000000" w:themeColor="text1"/>
        </w:rPr>
        <w:t xml:space="preserve"> занятия</w:t>
      </w:r>
      <w:r w:rsidR="00980C88" w:rsidRPr="001D6E0B">
        <w:rPr>
          <w:color w:val="000000" w:themeColor="text1"/>
        </w:rPr>
        <w:t xml:space="preserve"> </w:t>
      </w:r>
      <w:r w:rsidRPr="001D6E0B">
        <w:rPr>
          <w:color w:val="000000" w:themeColor="text1"/>
        </w:rPr>
        <w:t xml:space="preserve"> по профилактике употребления ПАВ, индивидуальные беседы с подростками.</w:t>
      </w:r>
      <w:r w:rsidR="00980C88" w:rsidRPr="001D6E0B">
        <w:rPr>
          <w:color w:val="000000" w:themeColor="text1"/>
        </w:rPr>
        <w:t xml:space="preserve"> Так же проводилась просветительская работа по профилактике терроризма и </w:t>
      </w:r>
      <w:proofErr w:type="spellStart"/>
      <w:r w:rsidR="00980C88" w:rsidRPr="001D6E0B">
        <w:rPr>
          <w:color w:val="000000" w:themeColor="text1"/>
        </w:rPr>
        <w:t>экстремизама</w:t>
      </w:r>
      <w:proofErr w:type="spellEnd"/>
      <w:r w:rsidR="00980C88" w:rsidRPr="001D6E0B">
        <w:rPr>
          <w:color w:val="000000" w:themeColor="text1"/>
        </w:rPr>
        <w:t xml:space="preserve"> в молодежной среде.</w:t>
      </w:r>
    </w:p>
    <w:p w:rsidR="00C744B5" w:rsidRPr="001D6E0B" w:rsidRDefault="001B7F98" w:rsidP="00E318F7">
      <w:pPr>
        <w:spacing w:after="150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C744B5" w:rsidRPr="001D6E0B">
        <w:rPr>
          <w:color w:val="000000" w:themeColor="text1"/>
        </w:rPr>
        <w:t>С 5 по 11-й класс была проведена диагностика межличностных отношений (социометрия), а так же диагностика суицидального поведения.</w:t>
      </w:r>
    </w:p>
    <w:p w:rsidR="00C744B5" w:rsidRPr="001D6E0B" w:rsidRDefault="001D6E0B" w:rsidP="00C744B5">
      <w:pPr>
        <w:pStyle w:val="c4"/>
        <w:shd w:val="clear" w:color="auto" w:fill="FFFFFF"/>
        <w:spacing w:before="0" w:beforeAutospacing="0" w:after="0" w:afterAutospacing="0"/>
        <w:jc w:val="both"/>
        <w:rPr>
          <w:rStyle w:val="c39"/>
          <w:rFonts w:eastAsiaTheme="majorEastAsia"/>
          <w:color w:val="000000" w:themeColor="text1"/>
        </w:rPr>
      </w:pPr>
      <w:r>
        <w:rPr>
          <w:rStyle w:val="c3"/>
          <w:rFonts w:eastAsiaTheme="majorEastAsia"/>
          <w:color w:val="000000" w:themeColor="text1"/>
        </w:rPr>
        <w:t xml:space="preserve">        </w:t>
      </w:r>
      <w:r w:rsidR="00C744B5" w:rsidRPr="001D6E0B">
        <w:rPr>
          <w:rStyle w:val="c3"/>
          <w:rFonts w:eastAsiaTheme="majorEastAsia"/>
          <w:color w:val="000000" w:themeColor="text1"/>
        </w:rPr>
        <w:t>Вовлечение детей льготных категорий во внеурочную досуговую, либо общественно - полезную деятельность о</w:t>
      </w:r>
      <w:r w:rsidR="000C66BB">
        <w:rPr>
          <w:rStyle w:val="c3"/>
          <w:rFonts w:eastAsiaTheme="majorEastAsia"/>
          <w:color w:val="000000" w:themeColor="text1"/>
        </w:rPr>
        <w:t xml:space="preserve">стается особо важной проблемой. </w:t>
      </w:r>
      <w:r w:rsidR="00C744B5" w:rsidRPr="001D6E0B">
        <w:rPr>
          <w:rStyle w:val="c39"/>
          <w:rFonts w:eastAsiaTheme="majorEastAsia"/>
          <w:color w:val="000000" w:themeColor="text1"/>
        </w:rPr>
        <w:t>детей льготных категорий заняты в кружках и секциях, таких как «Друзья природы», «Патриотическое воспитание»,</w:t>
      </w:r>
      <w:r>
        <w:rPr>
          <w:rStyle w:val="c39"/>
          <w:rFonts w:eastAsiaTheme="majorEastAsia"/>
          <w:color w:val="000000" w:themeColor="text1"/>
        </w:rPr>
        <w:t xml:space="preserve"> </w:t>
      </w:r>
      <w:r w:rsidR="00C744B5" w:rsidRPr="001D6E0B">
        <w:rPr>
          <w:rStyle w:val="c39"/>
          <w:rFonts w:eastAsiaTheme="majorEastAsia"/>
          <w:color w:val="000000" w:themeColor="text1"/>
        </w:rPr>
        <w:t>кружок по психологии «Школа Успеха».</w:t>
      </w:r>
    </w:p>
    <w:p w:rsidR="00C744B5" w:rsidRPr="001D6E0B" w:rsidRDefault="00C744B5" w:rsidP="00C744B5">
      <w:pPr>
        <w:pStyle w:val="c4"/>
        <w:shd w:val="clear" w:color="auto" w:fill="FFFFFF"/>
        <w:spacing w:before="0" w:beforeAutospacing="0" w:after="0" w:afterAutospacing="0"/>
        <w:jc w:val="both"/>
        <w:rPr>
          <w:rStyle w:val="c39"/>
          <w:rFonts w:eastAsiaTheme="majorEastAsia"/>
          <w:color w:val="000000" w:themeColor="text1"/>
        </w:rPr>
      </w:pPr>
      <w:r w:rsidRPr="001D6E0B">
        <w:rPr>
          <w:rStyle w:val="c39"/>
          <w:rFonts w:eastAsiaTheme="majorEastAsia"/>
          <w:color w:val="000000" w:themeColor="text1"/>
        </w:rPr>
        <w:t xml:space="preserve">Бали проведены консультации детей, родителей и педагогов на различные темы, такие как: «Компьютерная зависимость», «Взаимодействие с трудным ребенком», «Конфликтная ситуация с учителем и </w:t>
      </w:r>
      <w:r w:rsidR="001D6E0B" w:rsidRPr="001D6E0B">
        <w:rPr>
          <w:rStyle w:val="c39"/>
          <w:rFonts w:eastAsiaTheme="majorEastAsia"/>
          <w:color w:val="000000" w:themeColor="text1"/>
        </w:rPr>
        <w:t>одноклассниками</w:t>
      </w:r>
      <w:r w:rsidRPr="001D6E0B">
        <w:rPr>
          <w:rStyle w:val="c39"/>
          <w:rFonts w:eastAsiaTheme="majorEastAsia"/>
          <w:color w:val="000000" w:themeColor="text1"/>
        </w:rPr>
        <w:t>».</w:t>
      </w:r>
    </w:p>
    <w:p w:rsidR="00C744B5" w:rsidRPr="001D6E0B" w:rsidRDefault="00C744B5" w:rsidP="00C744B5">
      <w:pPr>
        <w:pStyle w:val="c4"/>
        <w:shd w:val="clear" w:color="auto" w:fill="FFFFFF"/>
        <w:spacing w:before="0" w:beforeAutospacing="0" w:after="0" w:afterAutospacing="0"/>
        <w:jc w:val="both"/>
        <w:rPr>
          <w:rStyle w:val="c39"/>
          <w:rFonts w:eastAsiaTheme="majorEastAsia"/>
          <w:color w:val="000000" w:themeColor="text1"/>
        </w:rPr>
      </w:pPr>
    </w:p>
    <w:p w:rsidR="00C744B5" w:rsidRPr="001D6E0B" w:rsidRDefault="001D6E0B" w:rsidP="00C744B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3"/>
          <w:rFonts w:eastAsiaTheme="majorEastAsia"/>
          <w:color w:val="000000" w:themeColor="text1"/>
        </w:rPr>
        <w:t xml:space="preserve">         </w:t>
      </w:r>
      <w:r w:rsidR="00C744B5" w:rsidRPr="001D6E0B">
        <w:rPr>
          <w:rStyle w:val="c3"/>
          <w:rFonts w:eastAsiaTheme="majorEastAsia"/>
          <w:color w:val="000000" w:themeColor="text1"/>
        </w:rPr>
        <w:t xml:space="preserve"> Организация летнего оздоровительного отдыха является одной из важнейших задач школы. </w:t>
      </w:r>
    </w:p>
    <w:p w:rsidR="00C744B5" w:rsidRPr="001D6E0B" w:rsidRDefault="00A411B7" w:rsidP="00C744B5">
      <w:pPr>
        <w:pStyle w:val="c18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rStyle w:val="c12"/>
          <w:rFonts w:eastAsiaTheme="majorEastAsia"/>
          <w:color w:val="000000" w:themeColor="text1"/>
        </w:rPr>
        <w:t>   </w:t>
      </w:r>
      <w:r w:rsidR="001D6E0B">
        <w:rPr>
          <w:rStyle w:val="c12"/>
          <w:rFonts w:eastAsiaTheme="majorEastAsia"/>
          <w:color w:val="000000" w:themeColor="text1"/>
        </w:rPr>
        <w:t xml:space="preserve">, </w:t>
      </w:r>
    </w:p>
    <w:p w:rsidR="00C744B5" w:rsidRPr="00E318F7" w:rsidRDefault="00C744B5" w:rsidP="00E318F7">
      <w:pPr>
        <w:spacing w:after="150"/>
        <w:rPr>
          <w:color w:val="000000" w:themeColor="text1"/>
        </w:rPr>
      </w:pPr>
    </w:p>
    <w:p w:rsidR="00E318F7" w:rsidRPr="00E318F7" w:rsidRDefault="001B7F98" w:rsidP="00E318F7">
      <w:pPr>
        <w:spacing w:after="200" w:line="276" w:lineRule="auto"/>
        <w:jc w:val="both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Проблемы, по которым</w:t>
      </w:r>
      <w:r w:rsidR="00E318F7" w:rsidRPr="00E318F7">
        <w:rPr>
          <w:rFonts w:eastAsiaTheme="minorHAnsi"/>
          <w:b/>
          <w:color w:val="000000" w:themeColor="text1"/>
          <w:lang w:eastAsia="en-US"/>
        </w:rPr>
        <w:t xml:space="preserve"> планирует работу образовательная организация в новом учебном году:</w:t>
      </w:r>
    </w:p>
    <w:p w:rsidR="00E318F7" w:rsidRPr="00E318F7" w:rsidRDefault="00E318F7" w:rsidP="00E318F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E318F7">
        <w:rPr>
          <w:rFonts w:eastAsiaTheme="minorHAnsi"/>
          <w:color w:val="000000" w:themeColor="text1"/>
          <w:lang w:eastAsia="en-US"/>
        </w:rPr>
        <w:t>Мониторинг образовательной деятельности участников учебно-воспитательного процесса в условиях перехода на новый государственный стандарт.</w:t>
      </w:r>
    </w:p>
    <w:p w:rsidR="00E318F7" w:rsidRPr="00E318F7" w:rsidRDefault="00E318F7" w:rsidP="00E318F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E318F7">
        <w:rPr>
          <w:rFonts w:eastAsiaTheme="minorHAnsi"/>
          <w:color w:val="000000" w:themeColor="text1"/>
          <w:lang w:eastAsia="en-US"/>
        </w:rPr>
        <w:t>Формирование здорового образа жизни и воспитание моральности обучающихся.</w:t>
      </w:r>
    </w:p>
    <w:p w:rsidR="00E318F7" w:rsidRPr="00E318F7" w:rsidRDefault="00E318F7" w:rsidP="00E318F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E318F7">
        <w:rPr>
          <w:rFonts w:eastAsiaTheme="minorHAnsi"/>
          <w:color w:val="000000" w:themeColor="text1"/>
          <w:lang w:eastAsia="en-US"/>
        </w:rPr>
        <w:t>Психологическое сопровождение учебно-воспитательного процесса.</w:t>
      </w:r>
    </w:p>
    <w:p w:rsidR="00E318F7" w:rsidRPr="00E318F7" w:rsidRDefault="00E318F7" w:rsidP="00E318F7">
      <w:pPr>
        <w:spacing w:after="200" w:line="276" w:lineRule="auto"/>
        <w:jc w:val="both"/>
        <w:rPr>
          <w:rFonts w:eastAsiaTheme="minorHAnsi"/>
          <w:b/>
          <w:color w:val="000000" w:themeColor="text1"/>
          <w:lang w:eastAsia="en-US"/>
        </w:rPr>
      </w:pPr>
      <w:r w:rsidRPr="00E318F7">
        <w:rPr>
          <w:rFonts w:eastAsiaTheme="minorHAnsi"/>
          <w:b/>
          <w:color w:val="000000" w:themeColor="text1"/>
          <w:lang w:eastAsia="en-US"/>
        </w:rPr>
        <w:t>Проблема, по которой планирует работу</w:t>
      </w:r>
      <w:r w:rsidRPr="001D6E0B">
        <w:rPr>
          <w:rFonts w:eastAsiaTheme="minorHAnsi"/>
          <w:b/>
          <w:color w:val="000000" w:themeColor="text1"/>
          <w:lang w:eastAsia="en-US"/>
        </w:rPr>
        <w:t xml:space="preserve"> социальный педагог</w:t>
      </w:r>
      <w:r w:rsidRPr="00E318F7">
        <w:rPr>
          <w:rFonts w:eastAsiaTheme="minorHAnsi"/>
          <w:b/>
          <w:color w:val="000000" w:themeColor="text1"/>
          <w:lang w:eastAsia="en-US"/>
        </w:rPr>
        <w:t>:</w:t>
      </w:r>
    </w:p>
    <w:p w:rsidR="00E318F7" w:rsidRDefault="00E318F7" w:rsidP="00E318F7">
      <w:pPr>
        <w:spacing w:after="150"/>
        <w:rPr>
          <w:color w:val="000000" w:themeColor="text1"/>
          <w:shd w:val="clear" w:color="auto" w:fill="FFFFFF"/>
        </w:rPr>
      </w:pPr>
      <w:r w:rsidRPr="001D6E0B">
        <w:rPr>
          <w:color w:val="000000" w:themeColor="text1"/>
          <w:shd w:val="clear" w:color="auto" w:fill="FFFFFF"/>
        </w:rPr>
        <w:t>«Просветительская деятельность как одно из направлений формирования всесторонне развитой личности»</w:t>
      </w:r>
      <w:r w:rsidR="00AD1895">
        <w:rPr>
          <w:color w:val="000000" w:themeColor="text1"/>
          <w:shd w:val="clear" w:color="auto" w:fill="FFFFFF"/>
        </w:rPr>
        <w:t>.</w:t>
      </w:r>
    </w:p>
    <w:p w:rsidR="00AD1895" w:rsidRPr="00E318F7" w:rsidRDefault="00AD1895" w:rsidP="00E318F7">
      <w:pPr>
        <w:spacing w:after="150"/>
        <w:rPr>
          <w:color w:val="000000" w:themeColor="text1"/>
        </w:rPr>
      </w:pP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         </w:t>
      </w:r>
      <w:r w:rsidRPr="001D6E0B">
        <w:rPr>
          <w:b/>
          <w:bCs/>
          <w:color w:val="000000" w:themeColor="text1"/>
        </w:rPr>
        <w:t xml:space="preserve">Задачи </w:t>
      </w:r>
      <w:r w:rsidR="001B7F98">
        <w:rPr>
          <w:b/>
          <w:bCs/>
          <w:color w:val="000000" w:themeColor="text1"/>
        </w:rPr>
        <w:t>на 202</w:t>
      </w:r>
      <w:r w:rsidR="008530DD">
        <w:rPr>
          <w:b/>
          <w:bCs/>
          <w:color w:val="000000" w:themeColor="text1"/>
        </w:rPr>
        <w:t>4</w:t>
      </w:r>
      <w:r w:rsidR="001B7F98">
        <w:rPr>
          <w:b/>
          <w:bCs/>
          <w:color w:val="000000" w:themeColor="text1"/>
        </w:rPr>
        <w:t>-202</w:t>
      </w:r>
      <w:r w:rsidR="008530DD">
        <w:rPr>
          <w:b/>
          <w:bCs/>
          <w:color w:val="000000" w:themeColor="text1"/>
        </w:rPr>
        <w:t>5</w:t>
      </w:r>
      <w:r w:rsidRPr="00E318F7">
        <w:rPr>
          <w:b/>
          <w:bCs/>
          <w:color w:val="000000" w:themeColor="text1"/>
        </w:rPr>
        <w:t xml:space="preserve"> учебный год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1. Формирование у учащихся адекватного представления о здоровом образе жизни, профилактика утомляемости школьников в процессе учебного труда.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2. Координация деятельности всех специалистов школы по повышению успеваемости и социальной адаптации детей и подростков.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3. Профилактика правонарушений среди учащихся.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4. Организация целевого досуга учащихся.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5. Социально-информационная помощь, направленная на обеспечение детей информацией по вопросам социальной защиты.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b/>
          <w:bCs/>
          <w:color w:val="000000" w:themeColor="text1"/>
        </w:rPr>
        <w:t>         </w:t>
      </w:r>
      <w:r w:rsidRPr="00E318F7">
        <w:rPr>
          <w:color w:val="000000" w:themeColor="text1"/>
        </w:rPr>
        <w:t>Для реали</w:t>
      </w:r>
      <w:r w:rsidR="001B7F98">
        <w:rPr>
          <w:color w:val="000000" w:themeColor="text1"/>
        </w:rPr>
        <w:t>зации поставленных задач на 202</w:t>
      </w:r>
      <w:r w:rsidR="008530DD">
        <w:rPr>
          <w:color w:val="000000" w:themeColor="text1"/>
        </w:rPr>
        <w:t>4</w:t>
      </w:r>
      <w:r w:rsidR="001B7F98">
        <w:rPr>
          <w:color w:val="000000" w:themeColor="text1"/>
        </w:rPr>
        <w:t>-202</w:t>
      </w:r>
      <w:r w:rsidR="008530DD">
        <w:rPr>
          <w:color w:val="000000" w:themeColor="text1"/>
        </w:rPr>
        <w:t>5</w:t>
      </w:r>
      <w:r w:rsidR="001B7F98">
        <w:rPr>
          <w:color w:val="000000" w:themeColor="text1"/>
        </w:rPr>
        <w:t xml:space="preserve"> </w:t>
      </w:r>
      <w:r w:rsidRPr="00E318F7">
        <w:rPr>
          <w:color w:val="000000" w:themeColor="text1"/>
        </w:rPr>
        <w:t>учебный год предполагается выполнение следующих функций в работе социального педагога: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b/>
          <w:bCs/>
          <w:color w:val="000000" w:themeColor="text1"/>
        </w:rPr>
        <w:t>         </w:t>
      </w:r>
      <w:r w:rsidRPr="00E318F7">
        <w:rPr>
          <w:color w:val="000000" w:themeColor="text1"/>
          <w:u w:val="single"/>
        </w:rPr>
        <w:t>Профилактическая функция: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b/>
          <w:bCs/>
          <w:color w:val="000000" w:themeColor="text1"/>
        </w:rPr>
        <w:t> </w:t>
      </w:r>
      <w:r w:rsidRPr="00E318F7">
        <w:rPr>
          <w:color w:val="000000" w:themeColor="text1"/>
        </w:rPr>
        <w:t>- 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 - правовое, психологическое, педагогическое просвещение родителей, педагогов.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         </w:t>
      </w:r>
      <w:r w:rsidRPr="00E318F7">
        <w:rPr>
          <w:color w:val="000000" w:themeColor="text1"/>
          <w:u w:val="single"/>
        </w:rPr>
        <w:t>Защитно-охранная функция: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- создание банка данных семей о проблемах и конфликтных ситуациях;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- 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конфликта.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         </w:t>
      </w:r>
      <w:r w:rsidRPr="00E318F7">
        <w:rPr>
          <w:color w:val="000000" w:themeColor="text1"/>
          <w:u w:val="single"/>
        </w:rPr>
        <w:t>Организационная функция: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b/>
          <w:bCs/>
          <w:color w:val="000000" w:themeColor="text1"/>
        </w:rPr>
        <w:t> </w:t>
      </w:r>
      <w:r w:rsidRPr="00E318F7">
        <w:rPr>
          <w:color w:val="000000" w:themeColor="text1"/>
        </w:rPr>
        <w:t>- организация групповых тематических лекций.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 - обеспечение индивидуальных консультаций с родителями, педагогами и учащимися.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 - 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b/>
          <w:bCs/>
          <w:color w:val="000000" w:themeColor="text1"/>
        </w:rPr>
        <w:t>- </w:t>
      </w:r>
      <w:r w:rsidRPr="00E318F7">
        <w:rPr>
          <w:color w:val="000000" w:themeColor="text1"/>
        </w:rPr>
        <w:t>организация досуга и отдыха через связь с детскими объединениями и учреждениями дополнительного образования.</w:t>
      </w:r>
    </w:p>
    <w:p w:rsidR="00E318F7" w:rsidRPr="00E318F7" w:rsidRDefault="00E318F7" w:rsidP="00E318F7">
      <w:pPr>
        <w:spacing w:after="150"/>
        <w:rPr>
          <w:color w:val="000000" w:themeColor="text1"/>
        </w:rPr>
      </w:pPr>
      <w:r w:rsidRPr="00E318F7">
        <w:rPr>
          <w:color w:val="000000" w:themeColor="text1"/>
        </w:rPr>
        <w:t> </w:t>
      </w:r>
    </w:p>
    <w:p w:rsidR="00E318F7" w:rsidRPr="001D6E0B" w:rsidRDefault="00E318F7">
      <w:pPr>
        <w:rPr>
          <w:color w:val="000000" w:themeColor="text1"/>
        </w:rPr>
      </w:pPr>
    </w:p>
    <w:p w:rsidR="00E318F7" w:rsidRPr="001D6E0B" w:rsidRDefault="00E318F7">
      <w:pPr>
        <w:rPr>
          <w:color w:val="000000" w:themeColor="text1"/>
        </w:rPr>
      </w:pPr>
    </w:p>
    <w:p w:rsidR="00E318F7" w:rsidRPr="001D6E0B" w:rsidRDefault="00E318F7">
      <w:pPr>
        <w:rPr>
          <w:color w:val="000000" w:themeColor="text1"/>
        </w:rPr>
      </w:pPr>
    </w:p>
    <w:p w:rsidR="00E318F7" w:rsidRPr="001D6E0B" w:rsidRDefault="00E318F7">
      <w:pPr>
        <w:rPr>
          <w:color w:val="000000" w:themeColor="text1"/>
        </w:rPr>
      </w:pPr>
    </w:p>
    <w:p w:rsidR="00E318F7" w:rsidRPr="001D6E0B" w:rsidRDefault="00E318F7">
      <w:pPr>
        <w:rPr>
          <w:color w:val="000000" w:themeColor="text1"/>
        </w:rPr>
      </w:pPr>
    </w:p>
    <w:p w:rsidR="00E318F7" w:rsidRPr="001D6E0B" w:rsidRDefault="00E318F7">
      <w:pPr>
        <w:rPr>
          <w:color w:val="000000" w:themeColor="text1"/>
        </w:rPr>
      </w:pPr>
    </w:p>
    <w:p w:rsidR="00E318F7" w:rsidRPr="001D6E0B" w:rsidRDefault="00E318F7">
      <w:pPr>
        <w:rPr>
          <w:color w:val="000000" w:themeColor="text1"/>
        </w:rPr>
      </w:pPr>
    </w:p>
    <w:p w:rsidR="00E318F7" w:rsidRPr="001D6E0B" w:rsidRDefault="00E318F7">
      <w:pPr>
        <w:rPr>
          <w:color w:val="000000" w:themeColor="text1"/>
        </w:rPr>
      </w:pPr>
    </w:p>
    <w:p w:rsidR="00E318F7" w:rsidRPr="001D6E0B" w:rsidRDefault="00E318F7">
      <w:pPr>
        <w:rPr>
          <w:color w:val="000000" w:themeColor="text1"/>
        </w:rPr>
      </w:pPr>
    </w:p>
    <w:p w:rsidR="00E318F7" w:rsidRPr="001D6E0B" w:rsidRDefault="00E318F7">
      <w:pPr>
        <w:rPr>
          <w:color w:val="000000" w:themeColor="text1"/>
        </w:rPr>
      </w:pPr>
    </w:p>
    <w:p w:rsidR="00E318F7" w:rsidRPr="001D6E0B" w:rsidRDefault="00E318F7">
      <w:pPr>
        <w:rPr>
          <w:color w:val="000000" w:themeColor="text1"/>
        </w:rPr>
      </w:pPr>
    </w:p>
    <w:p w:rsidR="00E318F7" w:rsidRPr="001D6E0B" w:rsidRDefault="00E318F7">
      <w:pPr>
        <w:rPr>
          <w:color w:val="000000" w:themeColor="text1"/>
        </w:rPr>
      </w:pPr>
    </w:p>
    <w:p w:rsidR="00E318F7" w:rsidRPr="001D6E0B" w:rsidRDefault="00E318F7">
      <w:pPr>
        <w:rPr>
          <w:color w:val="000000" w:themeColor="text1"/>
        </w:rPr>
      </w:pPr>
    </w:p>
    <w:p w:rsidR="00E318F7" w:rsidRPr="001D6E0B" w:rsidRDefault="00E318F7">
      <w:pPr>
        <w:rPr>
          <w:color w:val="000000" w:themeColor="text1"/>
        </w:rPr>
      </w:pPr>
    </w:p>
    <w:p w:rsidR="00E318F7" w:rsidRPr="001D6E0B" w:rsidRDefault="00E318F7">
      <w:pPr>
        <w:rPr>
          <w:color w:val="000000" w:themeColor="text1"/>
        </w:rPr>
      </w:pP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119"/>
        <w:gridCol w:w="1956"/>
        <w:gridCol w:w="1471"/>
        <w:gridCol w:w="1818"/>
        <w:gridCol w:w="1559"/>
      </w:tblGrid>
      <w:tr w:rsidR="001D6E0B" w:rsidRPr="004D5810" w:rsidTr="004D5810">
        <w:tc>
          <w:tcPr>
            <w:tcW w:w="673" w:type="dxa"/>
          </w:tcPr>
          <w:p w:rsidR="00E318F7" w:rsidRPr="004D5810" w:rsidRDefault="00E318F7" w:rsidP="00E155AE">
            <w:pPr>
              <w:jc w:val="center"/>
              <w:rPr>
                <w:color w:val="000000" w:themeColor="text1"/>
              </w:rPr>
            </w:pPr>
            <w:r w:rsidRPr="004D5810">
              <w:rPr>
                <w:color w:val="000000" w:themeColor="text1"/>
              </w:rPr>
              <w:t>№</w:t>
            </w:r>
          </w:p>
          <w:p w:rsidR="00E318F7" w:rsidRPr="004D5810" w:rsidRDefault="00E318F7" w:rsidP="00E155AE">
            <w:pPr>
              <w:jc w:val="center"/>
              <w:rPr>
                <w:color w:val="000000" w:themeColor="text1"/>
              </w:rPr>
            </w:pPr>
            <w:r w:rsidRPr="004D5810">
              <w:rPr>
                <w:color w:val="000000" w:themeColor="text1"/>
              </w:rPr>
              <w:t>п/п</w:t>
            </w:r>
          </w:p>
        </w:tc>
        <w:tc>
          <w:tcPr>
            <w:tcW w:w="3119" w:type="dxa"/>
          </w:tcPr>
          <w:p w:rsidR="00E318F7" w:rsidRPr="004D5810" w:rsidRDefault="00E318F7" w:rsidP="00E155AE">
            <w:pPr>
              <w:jc w:val="center"/>
              <w:rPr>
                <w:color w:val="000000" w:themeColor="text1"/>
              </w:rPr>
            </w:pPr>
            <w:r w:rsidRPr="004D5810">
              <w:rPr>
                <w:color w:val="000000" w:themeColor="text1"/>
              </w:rPr>
              <w:t>Содержание работы</w:t>
            </w:r>
          </w:p>
        </w:tc>
        <w:tc>
          <w:tcPr>
            <w:tcW w:w="1956" w:type="dxa"/>
          </w:tcPr>
          <w:p w:rsidR="00E318F7" w:rsidRPr="004D5810" w:rsidRDefault="00E318F7" w:rsidP="00E155AE">
            <w:pPr>
              <w:jc w:val="center"/>
              <w:rPr>
                <w:color w:val="000000" w:themeColor="text1"/>
              </w:rPr>
            </w:pPr>
            <w:r w:rsidRPr="004D5810">
              <w:rPr>
                <w:color w:val="000000" w:themeColor="text1"/>
              </w:rPr>
              <w:t>Форма проведения</w:t>
            </w:r>
          </w:p>
        </w:tc>
        <w:tc>
          <w:tcPr>
            <w:tcW w:w="1471" w:type="dxa"/>
          </w:tcPr>
          <w:p w:rsidR="00E318F7" w:rsidRPr="004D5810" w:rsidRDefault="00E318F7" w:rsidP="00E155AE">
            <w:pPr>
              <w:jc w:val="center"/>
              <w:rPr>
                <w:color w:val="000000" w:themeColor="text1"/>
              </w:rPr>
            </w:pPr>
            <w:r w:rsidRPr="004D5810">
              <w:rPr>
                <w:color w:val="000000" w:themeColor="text1"/>
              </w:rPr>
              <w:t>Категория</w:t>
            </w:r>
          </w:p>
        </w:tc>
        <w:tc>
          <w:tcPr>
            <w:tcW w:w="1818" w:type="dxa"/>
          </w:tcPr>
          <w:p w:rsidR="00E318F7" w:rsidRPr="004D5810" w:rsidRDefault="00E318F7" w:rsidP="00E155AE">
            <w:pPr>
              <w:jc w:val="center"/>
              <w:rPr>
                <w:color w:val="000000" w:themeColor="text1"/>
              </w:rPr>
            </w:pPr>
            <w:r w:rsidRPr="004D5810">
              <w:rPr>
                <w:color w:val="000000" w:themeColor="text1"/>
              </w:rPr>
              <w:t>Дата</w:t>
            </w:r>
          </w:p>
        </w:tc>
        <w:tc>
          <w:tcPr>
            <w:tcW w:w="1559" w:type="dxa"/>
          </w:tcPr>
          <w:p w:rsidR="00E318F7" w:rsidRPr="004D5810" w:rsidRDefault="00E318F7" w:rsidP="00E155AE">
            <w:pPr>
              <w:jc w:val="center"/>
              <w:rPr>
                <w:color w:val="000000" w:themeColor="text1"/>
              </w:rPr>
            </w:pPr>
            <w:r w:rsidRPr="004D5810">
              <w:rPr>
                <w:color w:val="000000" w:themeColor="text1"/>
              </w:rPr>
              <w:t>Исполнение*</w:t>
            </w:r>
          </w:p>
        </w:tc>
      </w:tr>
      <w:tr w:rsidR="00E318F7" w:rsidRPr="001D6E0B" w:rsidTr="004D5810">
        <w:tc>
          <w:tcPr>
            <w:tcW w:w="10596" w:type="dxa"/>
            <w:gridSpan w:val="6"/>
          </w:tcPr>
          <w:p w:rsidR="00E318F7" w:rsidRPr="001D6E0B" w:rsidRDefault="00E318F7" w:rsidP="00916179">
            <w:pPr>
              <w:jc w:val="center"/>
              <w:rPr>
                <w:b/>
                <w:color w:val="000000" w:themeColor="text1"/>
              </w:rPr>
            </w:pPr>
            <w:r w:rsidRPr="001D6E0B">
              <w:rPr>
                <w:b/>
                <w:color w:val="000000" w:themeColor="text1"/>
              </w:rPr>
              <w:t>I. Организационно-методическая работа</w:t>
            </w:r>
          </w:p>
        </w:tc>
      </w:tr>
      <w:tr w:rsidR="001D6E0B" w:rsidRPr="001D6E0B" w:rsidTr="004D5810">
        <w:tc>
          <w:tcPr>
            <w:tcW w:w="673" w:type="dxa"/>
          </w:tcPr>
          <w:p w:rsidR="00E318F7" w:rsidRPr="001D6E0B" w:rsidRDefault="00916179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1.</w:t>
            </w:r>
          </w:p>
        </w:tc>
        <w:tc>
          <w:tcPr>
            <w:tcW w:w="3119" w:type="dxa"/>
          </w:tcPr>
          <w:p w:rsidR="00E318F7" w:rsidRPr="001D6E0B" w:rsidRDefault="00980C8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Составление социального паспорта классов.</w:t>
            </w:r>
          </w:p>
        </w:tc>
        <w:tc>
          <w:tcPr>
            <w:tcW w:w="1956" w:type="dxa"/>
          </w:tcPr>
          <w:p w:rsidR="00E318F7" w:rsidRPr="001D6E0B" w:rsidRDefault="00E211CC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-</w:t>
            </w:r>
          </w:p>
        </w:tc>
        <w:tc>
          <w:tcPr>
            <w:tcW w:w="1471" w:type="dxa"/>
          </w:tcPr>
          <w:p w:rsidR="00E318F7" w:rsidRPr="001D6E0B" w:rsidRDefault="00E211CC" w:rsidP="00E155AE">
            <w:pPr>
              <w:rPr>
                <w:color w:val="000000" w:themeColor="text1"/>
              </w:rPr>
            </w:pPr>
            <w:proofErr w:type="spellStart"/>
            <w:r w:rsidRPr="001D6E0B">
              <w:rPr>
                <w:color w:val="000000" w:themeColor="text1"/>
              </w:rPr>
              <w:t>Соц.педагог</w:t>
            </w:r>
            <w:proofErr w:type="spellEnd"/>
          </w:p>
        </w:tc>
        <w:tc>
          <w:tcPr>
            <w:tcW w:w="1818" w:type="dxa"/>
          </w:tcPr>
          <w:p w:rsidR="00E318F7" w:rsidRPr="001D6E0B" w:rsidRDefault="00EC55C2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Сентябрь</w:t>
            </w:r>
          </w:p>
        </w:tc>
        <w:tc>
          <w:tcPr>
            <w:tcW w:w="1559" w:type="dxa"/>
          </w:tcPr>
          <w:p w:rsidR="00E318F7" w:rsidRPr="001D6E0B" w:rsidRDefault="00E318F7" w:rsidP="00E155AE">
            <w:pPr>
              <w:rPr>
                <w:color w:val="000000" w:themeColor="text1"/>
              </w:rPr>
            </w:pPr>
          </w:p>
        </w:tc>
      </w:tr>
      <w:tr w:rsidR="001D6E0B" w:rsidRPr="001D6E0B" w:rsidTr="004D5810">
        <w:tc>
          <w:tcPr>
            <w:tcW w:w="673" w:type="dxa"/>
          </w:tcPr>
          <w:p w:rsidR="00980C88" w:rsidRPr="001D6E0B" w:rsidRDefault="00916179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2.</w:t>
            </w:r>
          </w:p>
        </w:tc>
        <w:tc>
          <w:tcPr>
            <w:tcW w:w="3119" w:type="dxa"/>
          </w:tcPr>
          <w:p w:rsidR="00980C88" w:rsidRPr="001D6E0B" w:rsidRDefault="00980C8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Выявление и изучение учащихся, склонных к нарушениям правил поведения в школе и общественных местах.</w:t>
            </w:r>
          </w:p>
        </w:tc>
        <w:tc>
          <w:tcPr>
            <w:tcW w:w="1956" w:type="dxa"/>
          </w:tcPr>
          <w:p w:rsidR="00980C88" w:rsidRPr="001D6E0B" w:rsidRDefault="00E211CC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-</w:t>
            </w:r>
          </w:p>
        </w:tc>
        <w:tc>
          <w:tcPr>
            <w:tcW w:w="1471" w:type="dxa"/>
          </w:tcPr>
          <w:p w:rsidR="00980C88" w:rsidRPr="001D6E0B" w:rsidRDefault="00EC55C2" w:rsidP="00E155AE">
            <w:pPr>
              <w:rPr>
                <w:color w:val="000000" w:themeColor="text1"/>
              </w:rPr>
            </w:pPr>
            <w:proofErr w:type="spellStart"/>
            <w:r w:rsidRPr="001D6E0B">
              <w:rPr>
                <w:color w:val="000000" w:themeColor="text1"/>
              </w:rPr>
              <w:t>Соц.педагог</w:t>
            </w:r>
            <w:proofErr w:type="spellEnd"/>
          </w:p>
        </w:tc>
        <w:tc>
          <w:tcPr>
            <w:tcW w:w="1818" w:type="dxa"/>
          </w:tcPr>
          <w:p w:rsidR="0036074B" w:rsidRPr="001D6E0B" w:rsidRDefault="008E1522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В течении года</w:t>
            </w:r>
          </w:p>
        </w:tc>
        <w:tc>
          <w:tcPr>
            <w:tcW w:w="1559" w:type="dxa"/>
          </w:tcPr>
          <w:p w:rsidR="00980C88" w:rsidRPr="001D6E0B" w:rsidRDefault="00980C88" w:rsidP="00E155AE">
            <w:pPr>
              <w:rPr>
                <w:color w:val="000000" w:themeColor="text1"/>
              </w:rPr>
            </w:pPr>
          </w:p>
        </w:tc>
      </w:tr>
      <w:tr w:rsidR="001D6E0B" w:rsidRPr="001D6E0B" w:rsidTr="004D5810">
        <w:tc>
          <w:tcPr>
            <w:tcW w:w="673" w:type="dxa"/>
          </w:tcPr>
          <w:p w:rsidR="00980C88" w:rsidRPr="001D6E0B" w:rsidRDefault="00916179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3.</w:t>
            </w:r>
          </w:p>
        </w:tc>
        <w:tc>
          <w:tcPr>
            <w:tcW w:w="3119" w:type="dxa"/>
          </w:tcPr>
          <w:p w:rsidR="00980C88" w:rsidRPr="001D6E0B" w:rsidRDefault="00980C8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Выявление и изучение семей, создающих неблагополучные условия для жизни и учебы детей.</w:t>
            </w:r>
          </w:p>
        </w:tc>
        <w:tc>
          <w:tcPr>
            <w:tcW w:w="1956" w:type="dxa"/>
          </w:tcPr>
          <w:p w:rsidR="00980C88" w:rsidRPr="001D6E0B" w:rsidRDefault="00E211CC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-</w:t>
            </w:r>
          </w:p>
        </w:tc>
        <w:tc>
          <w:tcPr>
            <w:tcW w:w="1471" w:type="dxa"/>
          </w:tcPr>
          <w:p w:rsidR="00980C88" w:rsidRPr="001D6E0B" w:rsidRDefault="00EC55C2" w:rsidP="00E155AE">
            <w:pPr>
              <w:rPr>
                <w:color w:val="000000" w:themeColor="text1"/>
              </w:rPr>
            </w:pPr>
            <w:proofErr w:type="spellStart"/>
            <w:r w:rsidRPr="001D6E0B">
              <w:rPr>
                <w:color w:val="000000" w:themeColor="text1"/>
              </w:rPr>
              <w:t>Соц.педагог</w:t>
            </w:r>
            <w:proofErr w:type="spellEnd"/>
          </w:p>
        </w:tc>
        <w:tc>
          <w:tcPr>
            <w:tcW w:w="1818" w:type="dxa"/>
          </w:tcPr>
          <w:p w:rsidR="00980C88" w:rsidRPr="001D6E0B" w:rsidRDefault="008E1522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В течении года</w:t>
            </w:r>
          </w:p>
        </w:tc>
        <w:tc>
          <w:tcPr>
            <w:tcW w:w="1559" w:type="dxa"/>
          </w:tcPr>
          <w:p w:rsidR="00980C88" w:rsidRPr="001D6E0B" w:rsidRDefault="00980C88" w:rsidP="00E155AE">
            <w:pPr>
              <w:rPr>
                <w:color w:val="000000" w:themeColor="text1"/>
              </w:rPr>
            </w:pPr>
          </w:p>
        </w:tc>
      </w:tr>
      <w:tr w:rsidR="001D6E0B" w:rsidRPr="001D6E0B" w:rsidTr="004D5810">
        <w:tc>
          <w:tcPr>
            <w:tcW w:w="673" w:type="dxa"/>
          </w:tcPr>
          <w:p w:rsidR="00E67FB7" w:rsidRPr="001D6E0B" w:rsidRDefault="00916179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4.</w:t>
            </w:r>
          </w:p>
        </w:tc>
        <w:tc>
          <w:tcPr>
            <w:tcW w:w="3119" w:type="dxa"/>
          </w:tcPr>
          <w:p w:rsidR="00E67FB7" w:rsidRPr="001D6E0B" w:rsidRDefault="00E67FB7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Оформление учетных документов на учащихся, поставленных на внутришкольный учет.</w:t>
            </w:r>
          </w:p>
        </w:tc>
        <w:tc>
          <w:tcPr>
            <w:tcW w:w="1956" w:type="dxa"/>
          </w:tcPr>
          <w:p w:rsidR="00E67FB7" w:rsidRPr="001D6E0B" w:rsidRDefault="00E211CC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-</w:t>
            </w:r>
          </w:p>
        </w:tc>
        <w:tc>
          <w:tcPr>
            <w:tcW w:w="1471" w:type="dxa"/>
          </w:tcPr>
          <w:p w:rsidR="00E67FB7" w:rsidRPr="001D6E0B" w:rsidRDefault="00EC55C2" w:rsidP="00E155AE">
            <w:pPr>
              <w:rPr>
                <w:color w:val="000000" w:themeColor="text1"/>
              </w:rPr>
            </w:pPr>
            <w:proofErr w:type="spellStart"/>
            <w:r w:rsidRPr="001D6E0B">
              <w:rPr>
                <w:color w:val="000000" w:themeColor="text1"/>
              </w:rPr>
              <w:t>Соц.педагог</w:t>
            </w:r>
            <w:proofErr w:type="spellEnd"/>
          </w:p>
        </w:tc>
        <w:tc>
          <w:tcPr>
            <w:tcW w:w="1818" w:type="dxa"/>
          </w:tcPr>
          <w:p w:rsidR="00E67FB7" w:rsidRPr="001D6E0B" w:rsidRDefault="008E1522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В течении года</w:t>
            </w:r>
          </w:p>
        </w:tc>
        <w:tc>
          <w:tcPr>
            <w:tcW w:w="1559" w:type="dxa"/>
          </w:tcPr>
          <w:p w:rsidR="00E67FB7" w:rsidRPr="001D6E0B" w:rsidRDefault="00E67FB7" w:rsidP="00E155AE">
            <w:pPr>
              <w:rPr>
                <w:color w:val="000000" w:themeColor="text1"/>
              </w:rPr>
            </w:pPr>
          </w:p>
        </w:tc>
      </w:tr>
      <w:tr w:rsidR="001D6E0B" w:rsidRPr="001D6E0B" w:rsidTr="004D5810">
        <w:tc>
          <w:tcPr>
            <w:tcW w:w="673" w:type="dxa"/>
          </w:tcPr>
          <w:p w:rsidR="00980C88" w:rsidRPr="001D6E0B" w:rsidRDefault="00916179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5.</w:t>
            </w:r>
          </w:p>
        </w:tc>
        <w:tc>
          <w:tcPr>
            <w:tcW w:w="3119" w:type="dxa"/>
          </w:tcPr>
          <w:p w:rsidR="00980C88" w:rsidRPr="001D6E0B" w:rsidRDefault="00980C88" w:rsidP="00980C88">
            <w:pPr>
              <w:shd w:val="clear" w:color="auto" w:fill="FFFFFF"/>
              <w:rPr>
                <w:color w:val="000000" w:themeColor="text1"/>
              </w:rPr>
            </w:pPr>
            <w:r w:rsidRPr="001D6E0B">
              <w:rPr>
                <w:rStyle w:val="c2"/>
                <w:rFonts w:eastAsiaTheme="majorEastAsia"/>
                <w:color w:val="000000" w:themeColor="text1"/>
              </w:rPr>
              <w:t>Обследование жилищных условий детей-сирот и детей, оставшихся без попечения родителей Составление актов.</w:t>
            </w:r>
          </w:p>
          <w:p w:rsidR="00980C88" w:rsidRPr="001D6E0B" w:rsidRDefault="00980C88" w:rsidP="00E155AE">
            <w:pPr>
              <w:rPr>
                <w:color w:val="000000" w:themeColor="text1"/>
              </w:rPr>
            </w:pPr>
          </w:p>
        </w:tc>
        <w:tc>
          <w:tcPr>
            <w:tcW w:w="1956" w:type="dxa"/>
          </w:tcPr>
          <w:p w:rsidR="00980C88" w:rsidRPr="001D6E0B" w:rsidRDefault="00E211CC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-</w:t>
            </w:r>
          </w:p>
        </w:tc>
        <w:tc>
          <w:tcPr>
            <w:tcW w:w="1471" w:type="dxa"/>
          </w:tcPr>
          <w:p w:rsidR="00980C88" w:rsidRPr="001D6E0B" w:rsidRDefault="00EC55C2" w:rsidP="00E155AE">
            <w:pPr>
              <w:rPr>
                <w:color w:val="000000" w:themeColor="text1"/>
              </w:rPr>
            </w:pPr>
            <w:proofErr w:type="spellStart"/>
            <w:r w:rsidRPr="001D6E0B">
              <w:rPr>
                <w:color w:val="000000" w:themeColor="text1"/>
              </w:rPr>
              <w:t>Соц.педагог</w:t>
            </w:r>
            <w:proofErr w:type="spellEnd"/>
          </w:p>
        </w:tc>
        <w:tc>
          <w:tcPr>
            <w:tcW w:w="1818" w:type="dxa"/>
          </w:tcPr>
          <w:p w:rsidR="00980C88" w:rsidRPr="001D6E0B" w:rsidRDefault="008E1522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Октябрь</w:t>
            </w:r>
          </w:p>
        </w:tc>
        <w:tc>
          <w:tcPr>
            <w:tcW w:w="1559" w:type="dxa"/>
          </w:tcPr>
          <w:p w:rsidR="00980C88" w:rsidRPr="001D6E0B" w:rsidRDefault="00980C88" w:rsidP="00E155AE">
            <w:pPr>
              <w:rPr>
                <w:color w:val="000000" w:themeColor="text1"/>
              </w:rPr>
            </w:pPr>
          </w:p>
        </w:tc>
      </w:tr>
      <w:tr w:rsidR="001D6E0B" w:rsidRPr="001D6E0B" w:rsidTr="004D5810">
        <w:tc>
          <w:tcPr>
            <w:tcW w:w="673" w:type="dxa"/>
          </w:tcPr>
          <w:p w:rsidR="005A3C31" w:rsidRPr="001D6E0B" w:rsidRDefault="005A3C31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6.</w:t>
            </w:r>
          </w:p>
        </w:tc>
        <w:tc>
          <w:tcPr>
            <w:tcW w:w="3119" w:type="dxa"/>
          </w:tcPr>
          <w:p w:rsidR="005A3C31" w:rsidRPr="001D6E0B" w:rsidRDefault="005A3C31" w:rsidP="00980C88">
            <w:pPr>
              <w:shd w:val="clear" w:color="auto" w:fill="FFFFFF"/>
              <w:rPr>
                <w:rStyle w:val="c2"/>
                <w:rFonts w:eastAsiaTheme="majorEastAsia"/>
                <w:color w:val="000000" w:themeColor="text1"/>
              </w:rPr>
            </w:pPr>
            <w:r w:rsidRPr="001D6E0B">
              <w:rPr>
                <w:rStyle w:val="c2"/>
                <w:rFonts w:eastAsiaTheme="majorEastAsia"/>
                <w:color w:val="000000" w:themeColor="text1"/>
              </w:rPr>
              <w:t>Работа по учету детей, проживающих в микрорайоне школы.</w:t>
            </w:r>
          </w:p>
        </w:tc>
        <w:tc>
          <w:tcPr>
            <w:tcW w:w="1956" w:type="dxa"/>
          </w:tcPr>
          <w:p w:rsidR="005A3C31" w:rsidRPr="001D6E0B" w:rsidRDefault="005A3C31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-</w:t>
            </w:r>
          </w:p>
        </w:tc>
        <w:tc>
          <w:tcPr>
            <w:tcW w:w="1471" w:type="dxa"/>
          </w:tcPr>
          <w:p w:rsidR="005A3C31" w:rsidRPr="001D6E0B" w:rsidRDefault="005A3C31" w:rsidP="00E155AE">
            <w:pPr>
              <w:rPr>
                <w:color w:val="000000" w:themeColor="text1"/>
              </w:rPr>
            </w:pPr>
            <w:proofErr w:type="spellStart"/>
            <w:r w:rsidRPr="001D6E0B">
              <w:rPr>
                <w:color w:val="000000" w:themeColor="text1"/>
              </w:rPr>
              <w:t>Соц.педагог</w:t>
            </w:r>
            <w:proofErr w:type="spellEnd"/>
          </w:p>
        </w:tc>
        <w:tc>
          <w:tcPr>
            <w:tcW w:w="1818" w:type="dxa"/>
          </w:tcPr>
          <w:p w:rsidR="005A3C31" w:rsidRPr="001D6E0B" w:rsidRDefault="005A3C31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Сентябрь</w:t>
            </w:r>
          </w:p>
        </w:tc>
        <w:tc>
          <w:tcPr>
            <w:tcW w:w="1559" w:type="dxa"/>
          </w:tcPr>
          <w:p w:rsidR="005A3C31" w:rsidRPr="001D6E0B" w:rsidRDefault="005A3C31" w:rsidP="00E155AE">
            <w:pPr>
              <w:rPr>
                <w:color w:val="000000" w:themeColor="text1"/>
              </w:rPr>
            </w:pPr>
          </w:p>
        </w:tc>
      </w:tr>
      <w:tr w:rsidR="001D6E0B" w:rsidRPr="001D6E0B" w:rsidTr="004D5810">
        <w:tc>
          <w:tcPr>
            <w:tcW w:w="673" w:type="dxa"/>
          </w:tcPr>
          <w:p w:rsidR="00916179" w:rsidRPr="001D6E0B" w:rsidRDefault="005A3C31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7</w:t>
            </w:r>
            <w:r w:rsidR="00916179" w:rsidRPr="001D6E0B">
              <w:rPr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:rsidR="00916179" w:rsidRPr="001D6E0B" w:rsidRDefault="00916179" w:rsidP="00980C88">
            <w:pPr>
              <w:shd w:val="clear" w:color="auto" w:fill="FFFFFF"/>
              <w:rPr>
                <w:rStyle w:val="c2"/>
                <w:rFonts w:eastAsiaTheme="majorEastAsia"/>
                <w:color w:val="000000" w:themeColor="text1"/>
              </w:rPr>
            </w:pPr>
            <w:r w:rsidRPr="001D6E0B">
              <w:rPr>
                <w:color w:val="000000" w:themeColor="text1"/>
                <w:shd w:val="clear" w:color="auto" w:fill="FFFFFF"/>
              </w:rPr>
              <w:t>Изучение новинок методической литературы</w:t>
            </w:r>
          </w:p>
        </w:tc>
        <w:tc>
          <w:tcPr>
            <w:tcW w:w="1956" w:type="dxa"/>
          </w:tcPr>
          <w:p w:rsidR="00916179" w:rsidRPr="001D6E0B" w:rsidRDefault="00E211CC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-</w:t>
            </w:r>
          </w:p>
        </w:tc>
        <w:tc>
          <w:tcPr>
            <w:tcW w:w="1471" w:type="dxa"/>
          </w:tcPr>
          <w:p w:rsidR="00916179" w:rsidRPr="001D6E0B" w:rsidRDefault="00EC55C2" w:rsidP="00E155AE">
            <w:pPr>
              <w:rPr>
                <w:color w:val="000000" w:themeColor="text1"/>
              </w:rPr>
            </w:pPr>
            <w:proofErr w:type="spellStart"/>
            <w:r w:rsidRPr="001D6E0B">
              <w:rPr>
                <w:color w:val="000000" w:themeColor="text1"/>
              </w:rPr>
              <w:t>Соц.педагог</w:t>
            </w:r>
            <w:proofErr w:type="spellEnd"/>
          </w:p>
        </w:tc>
        <w:tc>
          <w:tcPr>
            <w:tcW w:w="1818" w:type="dxa"/>
          </w:tcPr>
          <w:p w:rsidR="00916179" w:rsidRPr="001D6E0B" w:rsidRDefault="008E1522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В течении года</w:t>
            </w:r>
          </w:p>
        </w:tc>
        <w:tc>
          <w:tcPr>
            <w:tcW w:w="1559" w:type="dxa"/>
          </w:tcPr>
          <w:p w:rsidR="00916179" w:rsidRPr="001D6E0B" w:rsidRDefault="00916179" w:rsidP="00E155AE">
            <w:pPr>
              <w:rPr>
                <w:color w:val="000000" w:themeColor="text1"/>
              </w:rPr>
            </w:pPr>
          </w:p>
        </w:tc>
      </w:tr>
      <w:tr w:rsidR="00E318F7" w:rsidRPr="001D6E0B" w:rsidTr="004D5810">
        <w:tc>
          <w:tcPr>
            <w:tcW w:w="10596" w:type="dxa"/>
            <w:gridSpan w:val="6"/>
          </w:tcPr>
          <w:p w:rsidR="00E318F7" w:rsidRPr="001D6E0B" w:rsidRDefault="00E318F7" w:rsidP="00916179">
            <w:pPr>
              <w:jc w:val="center"/>
              <w:rPr>
                <w:b/>
                <w:color w:val="000000" w:themeColor="text1"/>
              </w:rPr>
            </w:pPr>
            <w:r w:rsidRPr="001D6E0B">
              <w:rPr>
                <w:b/>
                <w:color w:val="000000" w:themeColor="text1"/>
              </w:rPr>
              <w:t>II. Диагностическая работа</w:t>
            </w:r>
          </w:p>
        </w:tc>
      </w:tr>
      <w:tr w:rsidR="001D6E0B" w:rsidRPr="001D6E0B" w:rsidTr="004D5810">
        <w:tc>
          <w:tcPr>
            <w:tcW w:w="673" w:type="dxa"/>
          </w:tcPr>
          <w:p w:rsidR="00E318F7" w:rsidRPr="001D6E0B" w:rsidRDefault="00916179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1.</w:t>
            </w:r>
          </w:p>
        </w:tc>
        <w:tc>
          <w:tcPr>
            <w:tcW w:w="3119" w:type="dxa"/>
          </w:tcPr>
          <w:p w:rsidR="00E318F7" w:rsidRPr="001D6E0B" w:rsidRDefault="00980C8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Изучение межличностных отношений в классах.</w:t>
            </w:r>
          </w:p>
        </w:tc>
        <w:tc>
          <w:tcPr>
            <w:tcW w:w="1956" w:type="dxa"/>
          </w:tcPr>
          <w:p w:rsidR="00E318F7" w:rsidRPr="001D6E0B" w:rsidRDefault="00E211CC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Анкетирование</w:t>
            </w:r>
          </w:p>
        </w:tc>
        <w:tc>
          <w:tcPr>
            <w:tcW w:w="1471" w:type="dxa"/>
          </w:tcPr>
          <w:p w:rsidR="00E318F7" w:rsidRPr="001D6E0B" w:rsidRDefault="00EC55C2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2-11 классы</w:t>
            </w:r>
          </w:p>
        </w:tc>
        <w:tc>
          <w:tcPr>
            <w:tcW w:w="1818" w:type="dxa"/>
          </w:tcPr>
          <w:p w:rsidR="00E318F7" w:rsidRPr="001D6E0B" w:rsidRDefault="005A3C31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Ноябрь</w:t>
            </w:r>
          </w:p>
        </w:tc>
        <w:tc>
          <w:tcPr>
            <w:tcW w:w="1559" w:type="dxa"/>
          </w:tcPr>
          <w:p w:rsidR="00E318F7" w:rsidRPr="001D6E0B" w:rsidRDefault="00E318F7" w:rsidP="00E155AE">
            <w:pPr>
              <w:rPr>
                <w:color w:val="000000" w:themeColor="text1"/>
              </w:rPr>
            </w:pPr>
          </w:p>
        </w:tc>
      </w:tr>
      <w:tr w:rsidR="001D6E0B" w:rsidRPr="001D6E0B" w:rsidTr="004D5810">
        <w:tc>
          <w:tcPr>
            <w:tcW w:w="673" w:type="dxa"/>
          </w:tcPr>
          <w:p w:rsidR="00916179" w:rsidRPr="001D6E0B" w:rsidRDefault="00916179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2.</w:t>
            </w:r>
          </w:p>
        </w:tc>
        <w:tc>
          <w:tcPr>
            <w:tcW w:w="3119" w:type="dxa"/>
          </w:tcPr>
          <w:p w:rsidR="00916179" w:rsidRPr="001D6E0B" w:rsidRDefault="00916179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  <w:shd w:val="clear" w:color="auto" w:fill="FFFFFF"/>
              </w:rPr>
              <w:t>Анкетирование «Моё отношение к алкоголю и наркотикам».</w:t>
            </w:r>
          </w:p>
        </w:tc>
        <w:tc>
          <w:tcPr>
            <w:tcW w:w="1956" w:type="dxa"/>
          </w:tcPr>
          <w:p w:rsidR="00916179" w:rsidRPr="001D6E0B" w:rsidRDefault="00E211CC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Анкетирование</w:t>
            </w:r>
          </w:p>
        </w:tc>
        <w:tc>
          <w:tcPr>
            <w:tcW w:w="1471" w:type="dxa"/>
          </w:tcPr>
          <w:p w:rsidR="00916179" w:rsidRPr="001D6E0B" w:rsidRDefault="00EC55C2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6-11 классы</w:t>
            </w:r>
          </w:p>
        </w:tc>
        <w:tc>
          <w:tcPr>
            <w:tcW w:w="1818" w:type="dxa"/>
          </w:tcPr>
          <w:p w:rsidR="00916179" w:rsidRPr="001D6E0B" w:rsidRDefault="005A3C31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Декабрь</w:t>
            </w:r>
          </w:p>
        </w:tc>
        <w:tc>
          <w:tcPr>
            <w:tcW w:w="1559" w:type="dxa"/>
          </w:tcPr>
          <w:p w:rsidR="00916179" w:rsidRPr="001D6E0B" w:rsidRDefault="00916179" w:rsidP="00E155AE">
            <w:pPr>
              <w:rPr>
                <w:color w:val="000000" w:themeColor="text1"/>
              </w:rPr>
            </w:pPr>
          </w:p>
        </w:tc>
      </w:tr>
      <w:tr w:rsidR="001D6E0B" w:rsidRPr="001D6E0B" w:rsidTr="004D5810">
        <w:tc>
          <w:tcPr>
            <w:tcW w:w="673" w:type="dxa"/>
          </w:tcPr>
          <w:p w:rsidR="00E67FB7" w:rsidRPr="001D6E0B" w:rsidRDefault="00916179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3.</w:t>
            </w:r>
          </w:p>
        </w:tc>
        <w:tc>
          <w:tcPr>
            <w:tcW w:w="3119" w:type="dxa"/>
          </w:tcPr>
          <w:p w:rsidR="00E67FB7" w:rsidRPr="001D6E0B" w:rsidRDefault="00E67FB7" w:rsidP="00E67FB7">
            <w:pPr>
              <w:spacing w:after="150"/>
              <w:rPr>
                <w:color w:val="000000" w:themeColor="text1"/>
              </w:rPr>
            </w:pPr>
            <w:r w:rsidRPr="00E67FB7">
              <w:rPr>
                <w:color w:val="000000" w:themeColor="text1"/>
              </w:rPr>
              <w:t>Мониторинг занятости учащихся во внеурочное время</w:t>
            </w:r>
            <w:r w:rsidRPr="001D6E0B">
              <w:rPr>
                <w:color w:val="000000" w:themeColor="text1"/>
              </w:rPr>
              <w:t>.</w:t>
            </w:r>
          </w:p>
        </w:tc>
        <w:tc>
          <w:tcPr>
            <w:tcW w:w="1956" w:type="dxa"/>
          </w:tcPr>
          <w:p w:rsidR="00E67FB7" w:rsidRPr="001D6E0B" w:rsidRDefault="00E211CC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Наблюдение</w:t>
            </w:r>
          </w:p>
        </w:tc>
        <w:tc>
          <w:tcPr>
            <w:tcW w:w="1471" w:type="dxa"/>
          </w:tcPr>
          <w:p w:rsidR="00E67FB7" w:rsidRPr="001D6E0B" w:rsidRDefault="00EC55C2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1-11 классы</w:t>
            </w:r>
          </w:p>
        </w:tc>
        <w:tc>
          <w:tcPr>
            <w:tcW w:w="1818" w:type="dxa"/>
          </w:tcPr>
          <w:p w:rsidR="00E67FB7" w:rsidRPr="001D6E0B" w:rsidRDefault="008E1522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В течении года</w:t>
            </w:r>
          </w:p>
        </w:tc>
        <w:tc>
          <w:tcPr>
            <w:tcW w:w="1559" w:type="dxa"/>
          </w:tcPr>
          <w:p w:rsidR="00E67FB7" w:rsidRPr="001D6E0B" w:rsidRDefault="00E67FB7" w:rsidP="00E155AE">
            <w:pPr>
              <w:rPr>
                <w:color w:val="000000" w:themeColor="text1"/>
              </w:rPr>
            </w:pPr>
          </w:p>
        </w:tc>
      </w:tr>
      <w:tr w:rsidR="001D6E0B" w:rsidRPr="001D6E0B" w:rsidTr="004D5810">
        <w:tc>
          <w:tcPr>
            <w:tcW w:w="673" w:type="dxa"/>
          </w:tcPr>
          <w:p w:rsidR="00980C88" w:rsidRPr="001D6E0B" w:rsidRDefault="00916179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4.</w:t>
            </w:r>
          </w:p>
        </w:tc>
        <w:tc>
          <w:tcPr>
            <w:tcW w:w="3119" w:type="dxa"/>
          </w:tcPr>
          <w:p w:rsidR="00980C88" w:rsidRPr="001D6E0B" w:rsidRDefault="00980C88" w:rsidP="00980C88">
            <w:pPr>
              <w:pStyle w:val="c6"/>
              <w:spacing w:line="0" w:lineRule="atLeast"/>
              <w:rPr>
                <w:color w:val="000000" w:themeColor="text1"/>
              </w:rPr>
            </w:pPr>
            <w:r w:rsidRPr="001D6E0B">
              <w:rPr>
                <w:rStyle w:val="c2"/>
                <w:rFonts w:eastAsiaTheme="majorEastAsia"/>
                <w:color w:val="000000" w:themeColor="text1"/>
              </w:rPr>
              <w:t>Выявление причин непосещения учебных занятий обучающимися</w:t>
            </w:r>
          </w:p>
        </w:tc>
        <w:tc>
          <w:tcPr>
            <w:tcW w:w="1956" w:type="dxa"/>
          </w:tcPr>
          <w:p w:rsidR="00980C88" w:rsidRPr="001D6E0B" w:rsidRDefault="00E211CC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Наблюдение</w:t>
            </w:r>
          </w:p>
        </w:tc>
        <w:tc>
          <w:tcPr>
            <w:tcW w:w="1471" w:type="dxa"/>
          </w:tcPr>
          <w:p w:rsidR="00980C88" w:rsidRPr="001D6E0B" w:rsidRDefault="00EC55C2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1-11 классы</w:t>
            </w:r>
          </w:p>
        </w:tc>
        <w:tc>
          <w:tcPr>
            <w:tcW w:w="1818" w:type="dxa"/>
          </w:tcPr>
          <w:p w:rsidR="00980C88" w:rsidRPr="001D6E0B" w:rsidRDefault="008E1522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В течении года</w:t>
            </w:r>
          </w:p>
        </w:tc>
        <w:tc>
          <w:tcPr>
            <w:tcW w:w="1559" w:type="dxa"/>
          </w:tcPr>
          <w:p w:rsidR="00980C88" w:rsidRPr="001D6E0B" w:rsidRDefault="00980C88" w:rsidP="00E155AE">
            <w:pPr>
              <w:rPr>
                <w:color w:val="000000" w:themeColor="text1"/>
              </w:rPr>
            </w:pPr>
          </w:p>
        </w:tc>
      </w:tr>
      <w:tr w:rsidR="00E318F7" w:rsidRPr="001D6E0B" w:rsidTr="004D5810">
        <w:tc>
          <w:tcPr>
            <w:tcW w:w="10596" w:type="dxa"/>
            <w:gridSpan w:val="6"/>
          </w:tcPr>
          <w:p w:rsidR="00E318F7" w:rsidRPr="001D6E0B" w:rsidRDefault="00E318F7" w:rsidP="00916179">
            <w:pPr>
              <w:jc w:val="center"/>
              <w:rPr>
                <w:b/>
                <w:color w:val="000000" w:themeColor="text1"/>
              </w:rPr>
            </w:pPr>
            <w:r w:rsidRPr="001D6E0B">
              <w:rPr>
                <w:b/>
                <w:color w:val="000000" w:themeColor="text1"/>
              </w:rPr>
              <w:t>III. Консультативная работа</w:t>
            </w:r>
          </w:p>
        </w:tc>
      </w:tr>
      <w:tr w:rsidR="001D6E0B" w:rsidRPr="001D6E0B" w:rsidTr="004D5810">
        <w:tc>
          <w:tcPr>
            <w:tcW w:w="673" w:type="dxa"/>
          </w:tcPr>
          <w:p w:rsidR="00E318F7" w:rsidRPr="001D6E0B" w:rsidRDefault="00916179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1</w:t>
            </w:r>
            <w:r w:rsidR="00E211CC" w:rsidRPr="001D6E0B">
              <w:rPr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:rsidR="00E318F7" w:rsidRPr="001D6E0B" w:rsidRDefault="00E67FB7" w:rsidP="00916179">
            <w:pPr>
              <w:spacing w:before="100" w:beforeAutospacing="1" w:after="100" w:afterAutospacing="1" w:line="300" w:lineRule="atLeast"/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 xml:space="preserve">Проведение индивидуальных бесед с обучающимися, имеющими трудности в обучении, с низким </w:t>
            </w:r>
            <w:proofErr w:type="gramStart"/>
            <w:r w:rsidRPr="001D6E0B">
              <w:rPr>
                <w:color w:val="000000" w:themeColor="text1"/>
              </w:rPr>
              <w:t>уровнем  мот</w:t>
            </w:r>
            <w:r w:rsidR="00916179" w:rsidRPr="001D6E0B">
              <w:rPr>
                <w:color w:val="000000" w:themeColor="text1"/>
              </w:rPr>
              <w:t>ивации</w:t>
            </w:r>
            <w:proofErr w:type="gramEnd"/>
            <w:r w:rsidR="00916179" w:rsidRPr="001D6E0B">
              <w:rPr>
                <w:color w:val="000000" w:themeColor="text1"/>
              </w:rPr>
              <w:t xml:space="preserve"> познавательных интересов и </w:t>
            </w:r>
            <w:r w:rsidR="00916179" w:rsidRPr="001D6E0B">
              <w:rPr>
                <w:rStyle w:val="c2"/>
                <w:rFonts w:eastAsiaTheme="majorEastAsia"/>
                <w:color w:val="000000" w:themeColor="text1"/>
              </w:rPr>
              <w:t xml:space="preserve">находящимся в трудной </w:t>
            </w:r>
            <w:r w:rsidR="00916179" w:rsidRPr="001D6E0B">
              <w:rPr>
                <w:rStyle w:val="c2"/>
                <w:rFonts w:eastAsiaTheme="majorEastAsia"/>
                <w:color w:val="000000" w:themeColor="text1"/>
              </w:rPr>
              <w:lastRenderedPageBreak/>
              <w:t>жизненной ситуации.</w:t>
            </w:r>
          </w:p>
        </w:tc>
        <w:tc>
          <w:tcPr>
            <w:tcW w:w="1956" w:type="dxa"/>
          </w:tcPr>
          <w:p w:rsidR="00E318F7" w:rsidRPr="001D6E0B" w:rsidRDefault="00E211CC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lastRenderedPageBreak/>
              <w:t>Беседа</w:t>
            </w:r>
          </w:p>
        </w:tc>
        <w:tc>
          <w:tcPr>
            <w:tcW w:w="1471" w:type="dxa"/>
          </w:tcPr>
          <w:p w:rsidR="00E318F7" w:rsidRPr="001D6E0B" w:rsidRDefault="00EC55C2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1-11 классы</w:t>
            </w:r>
          </w:p>
        </w:tc>
        <w:tc>
          <w:tcPr>
            <w:tcW w:w="1818" w:type="dxa"/>
          </w:tcPr>
          <w:p w:rsidR="00E318F7" w:rsidRPr="001D6E0B" w:rsidRDefault="008E1522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По запросу и необходимости</w:t>
            </w:r>
          </w:p>
        </w:tc>
        <w:tc>
          <w:tcPr>
            <w:tcW w:w="1559" w:type="dxa"/>
          </w:tcPr>
          <w:p w:rsidR="00E318F7" w:rsidRPr="001D6E0B" w:rsidRDefault="00E318F7" w:rsidP="00E155AE">
            <w:pPr>
              <w:rPr>
                <w:color w:val="000000" w:themeColor="text1"/>
              </w:rPr>
            </w:pPr>
          </w:p>
        </w:tc>
      </w:tr>
      <w:tr w:rsidR="001D6E0B" w:rsidRPr="001D6E0B" w:rsidTr="004D5810">
        <w:tc>
          <w:tcPr>
            <w:tcW w:w="673" w:type="dxa"/>
          </w:tcPr>
          <w:p w:rsidR="00916179" w:rsidRPr="001D6E0B" w:rsidRDefault="00916179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2.</w:t>
            </w:r>
          </w:p>
        </w:tc>
        <w:tc>
          <w:tcPr>
            <w:tcW w:w="3119" w:type="dxa"/>
          </w:tcPr>
          <w:p w:rsidR="00916179" w:rsidRPr="001D6E0B" w:rsidRDefault="00916179" w:rsidP="00916179">
            <w:pPr>
              <w:spacing w:before="100" w:beforeAutospacing="1" w:after="100" w:afterAutospacing="1" w:line="300" w:lineRule="atLeast"/>
              <w:rPr>
                <w:color w:val="000000" w:themeColor="text1"/>
              </w:rPr>
            </w:pPr>
            <w:r w:rsidRPr="001D6E0B">
              <w:rPr>
                <w:color w:val="000000" w:themeColor="text1"/>
                <w:shd w:val="clear" w:color="auto" w:fill="FFFFFF"/>
              </w:rPr>
              <w:t>Индивидуальные консультации педагогов и родителей по возникающим проблемам.</w:t>
            </w:r>
          </w:p>
        </w:tc>
        <w:tc>
          <w:tcPr>
            <w:tcW w:w="1956" w:type="dxa"/>
          </w:tcPr>
          <w:p w:rsidR="00916179" w:rsidRPr="001D6E0B" w:rsidRDefault="00E211CC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Беседа</w:t>
            </w:r>
          </w:p>
        </w:tc>
        <w:tc>
          <w:tcPr>
            <w:tcW w:w="1471" w:type="dxa"/>
          </w:tcPr>
          <w:p w:rsidR="00916179" w:rsidRPr="001D6E0B" w:rsidRDefault="00EC55C2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Родители</w:t>
            </w:r>
          </w:p>
          <w:p w:rsidR="00EC55C2" w:rsidRPr="001D6E0B" w:rsidRDefault="00EC55C2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Педагоги</w:t>
            </w:r>
          </w:p>
        </w:tc>
        <w:tc>
          <w:tcPr>
            <w:tcW w:w="1818" w:type="dxa"/>
          </w:tcPr>
          <w:p w:rsidR="00916179" w:rsidRPr="001D6E0B" w:rsidRDefault="008E1522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По запросу и необходимости</w:t>
            </w:r>
          </w:p>
        </w:tc>
        <w:tc>
          <w:tcPr>
            <w:tcW w:w="1559" w:type="dxa"/>
          </w:tcPr>
          <w:p w:rsidR="00916179" w:rsidRPr="001D6E0B" w:rsidRDefault="00916179" w:rsidP="00E155AE">
            <w:pPr>
              <w:rPr>
                <w:color w:val="000000" w:themeColor="text1"/>
              </w:rPr>
            </w:pPr>
          </w:p>
        </w:tc>
      </w:tr>
      <w:tr w:rsidR="00E318F7" w:rsidRPr="001D6E0B" w:rsidTr="004D5810">
        <w:tc>
          <w:tcPr>
            <w:tcW w:w="10596" w:type="dxa"/>
            <w:gridSpan w:val="6"/>
          </w:tcPr>
          <w:p w:rsidR="00E318F7" w:rsidRPr="001D6E0B" w:rsidRDefault="00E318F7" w:rsidP="00916179">
            <w:pPr>
              <w:jc w:val="center"/>
              <w:rPr>
                <w:b/>
                <w:color w:val="000000" w:themeColor="text1"/>
              </w:rPr>
            </w:pPr>
            <w:r w:rsidRPr="001D6E0B">
              <w:rPr>
                <w:b/>
                <w:color w:val="000000" w:themeColor="text1"/>
              </w:rPr>
              <w:t>IV. Просветительская и профилактическая работа</w:t>
            </w:r>
          </w:p>
        </w:tc>
      </w:tr>
      <w:tr w:rsidR="001D6E0B" w:rsidRPr="001D6E0B" w:rsidTr="004D5810">
        <w:tc>
          <w:tcPr>
            <w:tcW w:w="673" w:type="dxa"/>
          </w:tcPr>
          <w:p w:rsidR="00E67FB7" w:rsidRPr="001D6E0B" w:rsidRDefault="00916179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1.</w:t>
            </w:r>
          </w:p>
        </w:tc>
        <w:tc>
          <w:tcPr>
            <w:tcW w:w="3119" w:type="dxa"/>
          </w:tcPr>
          <w:p w:rsidR="00E67FB7" w:rsidRPr="001D6E0B" w:rsidRDefault="00E67FB7" w:rsidP="00E67FB7">
            <w:pPr>
              <w:spacing w:after="150"/>
              <w:rPr>
                <w:color w:val="000000" w:themeColor="text1"/>
              </w:rPr>
            </w:pPr>
            <w:r w:rsidRPr="001D6E0B">
              <w:rPr>
                <w:color w:val="000000" w:themeColor="text1"/>
                <w:shd w:val="clear" w:color="auto" w:fill="FFFFFF"/>
              </w:rPr>
              <w:t>Профилактические беседы о вреде табакокурения и алкоголизма</w:t>
            </w:r>
          </w:p>
        </w:tc>
        <w:tc>
          <w:tcPr>
            <w:tcW w:w="1956" w:type="dxa"/>
          </w:tcPr>
          <w:p w:rsidR="00E67FB7" w:rsidRPr="001D6E0B" w:rsidRDefault="00A411B7" w:rsidP="00E15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Сценарии</w:t>
            </w:r>
          </w:p>
        </w:tc>
        <w:tc>
          <w:tcPr>
            <w:tcW w:w="1471" w:type="dxa"/>
          </w:tcPr>
          <w:p w:rsidR="00E67FB7" w:rsidRPr="001D6E0B" w:rsidRDefault="00EC55C2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5-11 классы</w:t>
            </w:r>
          </w:p>
        </w:tc>
        <w:tc>
          <w:tcPr>
            <w:tcW w:w="1818" w:type="dxa"/>
          </w:tcPr>
          <w:p w:rsidR="00E67FB7" w:rsidRPr="001D6E0B" w:rsidRDefault="00E67FB7" w:rsidP="00E155A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67FB7" w:rsidRPr="001D6E0B" w:rsidRDefault="00E67FB7" w:rsidP="00E155AE">
            <w:pPr>
              <w:rPr>
                <w:color w:val="000000" w:themeColor="text1"/>
              </w:rPr>
            </w:pPr>
          </w:p>
        </w:tc>
      </w:tr>
      <w:tr w:rsidR="001B7F98" w:rsidRPr="001D6E0B" w:rsidTr="004D5810">
        <w:tc>
          <w:tcPr>
            <w:tcW w:w="673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119" w:type="dxa"/>
          </w:tcPr>
          <w:p w:rsidR="001B7F98" w:rsidRPr="003F7EB2" w:rsidRDefault="001B7F98" w:rsidP="00BB23E5">
            <w:pPr>
              <w:rPr>
                <w:sz w:val="26"/>
                <w:szCs w:val="26"/>
              </w:rPr>
            </w:pPr>
            <w:r w:rsidRPr="003F7EB2">
              <w:rPr>
                <w:sz w:val="26"/>
                <w:szCs w:val="26"/>
              </w:rPr>
              <w:t>Организация и проведение работы по выявлению лиц, склонных к терроризму и экстремизму. Диагностическая работа с целью исследования личностных свойств толерантности у учащихся «Нам надо лучше знать друг друга»</w:t>
            </w:r>
          </w:p>
        </w:tc>
        <w:tc>
          <w:tcPr>
            <w:tcW w:w="1956" w:type="dxa"/>
          </w:tcPr>
          <w:p w:rsidR="001B7F98" w:rsidRDefault="001B7F98" w:rsidP="00E15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Беседа </w:t>
            </w:r>
          </w:p>
        </w:tc>
        <w:tc>
          <w:tcPr>
            <w:tcW w:w="1471" w:type="dxa"/>
          </w:tcPr>
          <w:p w:rsidR="001B7F98" w:rsidRPr="001D6E0B" w:rsidRDefault="001B7F98" w:rsidP="00BB23E5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5-11 классы</w:t>
            </w:r>
          </w:p>
        </w:tc>
        <w:tc>
          <w:tcPr>
            <w:tcW w:w="1818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1559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</w:p>
        </w:tc>
      </w:tr>
      <w:tr w:rsidR="001B7F98" w:rsidRPr="001D6E0B" w:rsidTr="004D5810">
        <w:tc>
          <w:tcPr>
            <w:tcW w:w="673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119" w:type="dxa"/>
          </w:tcPr>
          <w:p w:rsidR="001B7F98" w:rsidRPr="003F7EB2" w:rsidRDefault="001B7F98" w:rsidP="00BB23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в рамка проведения Дня ГО учебных эвакуаций и тренировок по противодействию экстремизму и терроризму</w:t>
            </w:r>
          </w:p>
        </w:tc>
        <w:tc>
          <w:tcPr>
            <w:tcW w:w="1956" w:type="dxa"/>
          </w:tcPr>
          <w:p w:rsidR="001B7F98" w:rsidRDefault="001B7F98" w:rsidP="00BB23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Беседа </w:t>
            </w:r>
          </w:p>
        </w:tc>
        <w:tc>
          <w:tcPr>
            <w:tcW w:w="1471" w:type="dxa"/>
          </w:tcPr>
          <w:p w:rsidR="001B7F98" w:rsidRPr="001D6E0B" w:rsidRDefault="001B7F98" w:rsidP="00BB23E5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5-11 классы</w:t>
            </w:r>
          </w:p>
        </w:tc>
        <w:tc>
          <w:tcPr>
            <w:tcW w:w="1818" w:type="dxa"/>
          </w:tcPr>
          <w:p w:rsidR="001B7F98" w:rsidRPr="001D6E0B" w:rsidRDefault="001B7F98" w:rsidP="00BB23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1559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</w:p>
        </w:tc>
      </w:tr>
      <w:tr w:rsidR="001B7F98" w:rsidRPr="001D6E0B" w:rsidTr="004D5810">
        <w:tc>
          <w:tcPr>
            <w:tcW w:w="673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119" w:type="dxa"/>
          </w:tcPr>
          <w:p w:rsidR="001B7F98" w:rsidRPr="003F7EB2" w:rsidRDefault="001B7F98" w:rsidP="00BB23E5">
            <w:pPr>
              <w:rPr>
                <w:sz w:val="26"/>
                <w:szCs w:val="26"/>
              </w:rPr>
            </w:pPr>
            <w:r w:rsidRPr="003F7EB2">
              <w:rPr>
                <w:sz w:val="26"/>
                <w:szCs w:val="26"/>
              </w:rPr>
              <w:t>Организация и проведение работы по выявлению лиц, склонных к терроризму и экстремизму. Диагностическая работа с целью исследования личностных свойств толерантности у учащихся «Нам надо лучше знать друг друга»</w:t>
            </w:r>
          </w:p>
        </w:tc>
        <w:tc>
          <w:tcPr>
            <w:tcW w:w="1956" w:type="dxa"/>
          </w:tcPr>
          <w:p w:rsidR="001B7F98" w:rsidRDefault="001B7F98" w:rsidP="00BB23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Беседа </w:t>
            </w:r>
          </w:p>
        </w:tc>
        <w:tc>
          <w:tcPr>
            <w:tcW w:w="1471" w:type="dxa"/>
          </w:tcPr>
          <w:p w:rsidR="001B7F98" w:rsidRPr="001D6E0B" w:rsidRDefault="001B7F98" w:rsidP="00BB23E5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5-11 классы</w:t>
            </w:r>
          </w:p>
        </w:tc>
        <w:tc>
          <w:tcPr>
            <w:tcW w:w="1818" w:type="dxa"/>
          </w:tcPr>
          <w:p w:rsidR="001B7F98" w:rsidRPr="001D6E0B" w:rsidRDefault="001B7F98" w:rsidP="00BB23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1559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</w:p>
        </w:tc>
      </w:tr>
      <w:tr w:rsidR="001B7F98" w:rsidRPr="001D6E0B" w:rsidTr="004D5810">
        <w:tc>
          <w:tcPr>
            <w:tcW w:w="673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1D6E0B">
              <w:rPr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:rsidR="001B7F98" w:rsidRPr="001D6E0B" w:rsidRDefault="001B7F98" w:rsidP="00E67FB7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D6E0B">
              <w:rPr>
                <w:rStyle w:val="c2"/>
                <w:rFonts w:eastAsiaTheme="majorEastAsia"/>
                <w:color w:val="000000" w:themeColor="text1"/>
              </w:rPr>
              <w:t>Родительский лекторий:</w:t>
            </w:r>
          </w:p>
          <w:p w:rsidR="001B7F98" w:rsidRPr="001D6E0B" w:rsidRDefault="001B7F98" w:rsidP="00E67FB7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D6E0B">
              <w:rPr>
                <w:rStyle w:val="c2"/>
                <w:rFonts w:eastAsiaTheme="majorEastAsia"/>
                <w:color w:val="000000" w:themeColor="text1"/>
              </w:rPr>
              <w:t>- «Общение родителей с детьми и его влияние на развитие моральных качеств подростков»;</w:t>
            </w:r>
          </w:p>
          <w:p w:rsidR="001B7F98" w:rsidRPr="001D6E0B" w:rsidRDefault="001B7F98" w:rsidP="00E67FB7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D6E0B">
              <w:rPr>
                <w:rStyle w:val="c2"/>
                <w:rFonts w:eastAsiaTheme="majorEastAsia"/>
                <w:color w:val="000000" w:themeColor="text1"/>
              </w:rPr>
              <w:t>- «Подросток и улица. Роль семьи в формировании личности ребенка»;</w:t>
            </w:r>
          </w:p>
          <w:p w:rsidR="001B7F98" w:rsidRPr="001D6E0B" w:rsidRDefault="001B7F98" w:rsidP="00E67FB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 w:themeColor="text1"/>
              </w:rPr>
            </w:pPr>
            <w:r w:rsidRPr="001D6E0B">
              <w:rPr>
                <w:rStyle w:val="c2"/>
                <w:rFonts w:eastAsiaTheme="majorEastAsia"/>
                <w:color w:val="000000" w:themeColor="text1"/>
              </w:rPr>
              <w:t xml:space="preserve">- «Подросток в мире </w:t>
            </w:r>
            <w:r w:rsidRPr="001D6E0B">
              <w:rPr>
                <w:rStyle w:val="c2"/>
                <w:rFonts w:eastAsiaTheme="majorEastAsia"/>
                <w:color w:val="000000" w:themeColor="text1"/>
              </w:rPr>
              <w:lastRenderedPageBreak/>
              <w:t>вредных привычек».</w:t>
            </w:r>
          </w:p>
          <w:p w:rsidR="001B7F98" w:rsidRPr="001D6E0B" w:rsidRDefault="001B7F98" w:rsidP="00E211C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FB7">
              <w:rPr>
                <w:color w:val="000000" w:themeColor="text1"/>
              </w:rPr>
              <w:t>«Роль семьи в профилактике вредных привычек, девиантного поведения и правонарушений».</w:t>
            </w:r>
          </w:p>
          <w:p w:rsidR="001B7F98" w:rsidRPr="00E67FB7" w:rsidRDefault="001B7F98" w:rsidP="00E211C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67FB7">
              <w:rPr>
                <w:color w:val="000000" w:themeColor="text1"/>
              </w:rPr>
              <w:t>«Роль семьи в воспитании гражданина и патриота».</w:t>
            </w:r>
          </w:p>
          <w:p w:rsidR="001B7F98" w:rsidRPr="001D6E0B" w:rsidRDefault="001B7F98" w:rsidP="00E67FB7">
            <w:pPr>
              <w:rPr>
                <w:color w:val="000000" w:themeColor="text1"/>
              </w:rPr>
            </w:pPr>
            <w:r w:rsidRPr="00E67FB7">
              <w:rPr>
                <w:color w:val="000000" w:themeColor="text1"/>
              </w:rPr>
              <w:t>«Здоровье наших детей – в наших руках».</w:t>
            </w:r>
          </w:p>
        </w:tc>
        <w:tc>
          <w:tcPr>
            <w:tcW w:w="1956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lastRenderedPageBreak/>
              <w:t>Беседа</w:t>
            </w:r>
          </w:p>
        </w:tc>
        <w:tc>
          <w:tcPr>
            <w:tcW w:w="1471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Родители</w:t>
            </w:r>
          </w:p>
        </w:tc>
        <w:tc>
          <w:tcPr>
            <w:tcW w:w="1818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Декабрь</w:t>
            </w:r>
          </w:p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Апрель</w:t>
            </w:r>
          </w:p>
        </w:tc>
        <w:tc>
          <w:tcPr>
            <w:tcW w:w="1559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</w:p>
        </w:tc>
      </w:tr>
      <w:tr w:rsidR="001B7F98" w:rsidRPr="001D6E0B" w:rsidTr="004D5810">
        <w:tc>
          <w:tcPr>
            <w:tcW w:w="673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1D6E0B">
              <w:rPr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:rsidR="001B7F98" w:rsidRPr="001D6E0B" w:rsidRDefault="001B7F98" w:rsidP="00E155AE">
            <w:pPr>
              <w:rPr>
                <w:color w:val="000000" w:themeColor="text1"/>
                <w:shd w:val="clear" w:color="auto" w:fill="FFFFFF"/>
              </w:rPr>
            </w:pPr>
            <w:proofErr w:type="gramStart"/>
            <w:r w:rsidRPr="001D6E0B">
              <w:rPr>
                <w:color w:val="000000" w:themeColor="text1"/>
                <w:shd w:val="clear" w:color="auto" w:fill="FFFFFF"/>
              </w:rPr>
              <w:t>Проведение  бесед</w:t>
            </w:r>
            <w:proofErr w:type="gramEnd"/>
            <w:r w:rsidRPr="001D6E0B">
              <w:rPr>
                <w:color w:val="000000" w:themeColor="text1"/>
                <w:shd w:val="clear" w:color="auto" w:fill="FFFFFF"/>
              </w:rPr>
              <w:t xml:space="preserve"> с обучающимися классов на тему «Неформальные молодежные объединения, секты и субкультуры: шаг в пропасть» с демонстрацией видеофильма.</w:t>
            </w:r>
          </w:p>
        </w:tc>
        <w:tc>
          <w:tcPr>
            <w:tcW w:w="1956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Беседа</w:t>
            </w:r>
          </w:p>
        </w:tc>
        <w:tc>
          <w:tcPr>
            <w:tcW w:w="1471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6-11 классы</w:t>
            </w:r>
          </w:p>
        </w:tc>
        <w:tc>
          <w:tcPr>
            <w:tcW w:w="1818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Ноябрь</w:t>
            </w:r>
          </w:p>
        </w:tc>
        <w:tc>
          <w:tcPr>
            <w:tcW w:w="1559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</w:p>
        </w:tc>
      </w:tr>
      <w:tr w:rsidR="001B7F98" w:rsidRPr="001D6E0B" w:rsidTr="004D5810">
        <w:tc>
          <w:tcPr>
            <w:tcW w:w="673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1D6E0B">
              <w:rPr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:rsidR="001B7F98" w:rsidRPr="001D6E0B" w:rsidRDefault="001B7F98" w:rsidP="00E67FB7">
            <w:pPr>
              <w:pStyle w:val="c6"/>
              <w:spacing w:line="0" w:lineRule="atLeast"/>
              <w:rPr>
                <w:color w:val="000000" w:themeColor="text1"/>
              </w:rPr>
            </w:pPr>
            <w:r w:rsidRPr="001D6E0B">
              <w:rPr>
                <w:rStyle w:val="c2"/>
                <w:rFonts w:eastAsiaTheme="majorEastAsia"/>
                <w:color w:val="000000" w:themeColor="text1"/>
              </w:rPr>
              <w:t>Профилактические беседы с обучающимися на тему: «Ответственность за уголовные и административные правонарушения»</w:t>
            </w:r>
          </w:p>
        </w:tc>
        <w:tc>
          <w:tcPr>
            <w:tcW w:w="1956" w:type="dxa"/>
          </w:tcPr>
          <w:p w:rsidR="001B7F98" w:rsidRPr="001D6E0B" w:rsidRDefault="001B7F98" w:rsidP="00E211CC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Беседа</w:t>
            </w:r>
          </w:p>
        </w:tc>
        <w:tc>
          <w:tcPr>
            <w:tcW w:w="1471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4-11классы</w:t>
            </w:r>
          </w:p>
        </w:tc>
        <w:tc>
          <w:tcPr>
            <w:tcW w:w="1818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Декабрь</w:t>
            </w:r>
          </w:p>
        </w:tc>
        <w:tc>
          <w:tcPr>
            <w:tcW w:w="1559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</w:p>
        </w:tc>
      </w:tr>
      <w:tr w:rsidR="001B7F98" w:rsidRPr="001D6E0B" w:rsidTr="004D5810">
        <w:tc>
          <w:tcPr>
            <w:tcW w:w="673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1D6E0B">
              <w:rPr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:rsidR="001B7F98" w:rsidRPr="001D6E0B" w:rsidRDefault="001B7F98" w:rsidP="00E67FB7">
            <w:pPr>
              <w:pStyle w:val="c6"/>
              <w:spacing w:line="0" w:lineRule="atLeast"/>
              <w:rPr>
                <w:rStyle w:val="c2"/>
                <w:rFonts w:eastAsiaTheme="majorEastAsia"/>
                <w:color w:val="000000" w:themeColor="text1"/>
              </w:rPr>
            </w:pPr>
            <w:r w:rsidRPr="001D6E0B">
              <w:rPr>
                <w:color w:val="000000" w:themeColor="text1"/>
                <w:shd w:val="clear" w:color="auto" w:fill="FFFFFF"/>
              </w:rPr>
              <w:t>Выпуск информационных плакатов «Жить без наркотиков».</w:t>
            </w:r>
          </w:p>
        </w:tc>
        <w:tc>
          <w:tcPr>
            <w:tcW w:w="1956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Работа со справочно-библиографическим материалом</w:t>
            </w:r>
          </w:p>
        </w:tc>
        <w:tc>
          <w:tcPr>
            <w:tcW w:w="1471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proofErr w:type="spellStart"/>
            <w:r w:rsidRPr="001D6E0B">
              <w:rPr>
                <w:color w:val="000000" w:themeColor="text1"/>
              </w:rPr>
              <w:t>Соц.педагог</w:t>
            </w:r>
            <w:proofErr w:type="spellEnd"/>
          </w:p>
        </w:tc>
        <w:tc>
          <w:tcPr>
            <w:tcW w:w="1818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Февраль</w:t>
            </w:r>
          </w:p>
        </w:tc>
        <w:tc>
          <w:tcPr>
            <w:tcW w:w="1559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</w:p>
        </w:tc>
      </w:tr>
      <w:tr w:rsidR="001B7F98" w:rsidRPr="001D6E0B" w:rsidTr="004D5810">
        <w:tc>
          <w:tcPr>
            <w:tcW w:w="673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1D6E0B">
              <w:rPr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:rsidR="001B7F98" w:rsidRPr="001D6E0B" w:rsidRDefault="001B7F98" w:rsidP="00E67FB7">
            <w:pPr>
              <w:rPr>
                <w:color w:val="000000" w:themeColor="text1"/>
                <w:shd w:val="clear" w:color="auto" w:fill="FFFFFF"/>
              </w:rPr>
            </w:pPr>
            <w:r w:rsidRPr="001D6E0B">
              <w:rPr>
                <w:color w:val="000000" w:themeColor="text1"/>
                <w:shd w:val="clear" w:color="auto" w:fill="FFFFFF"/>
              </w:rPr>
              <w:t>Работа  по профилактике суицида.</w:t>
            </w:r>
          </w:p>
        </w:tc>
        <w:tc>
          <w:tcPr>
            <w:tcW w:w="1956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Тестирование</w:t>
            </w:r>
          </w:p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Беседа</w:t>
            </w:r>
          </w:p>
        </w:tc>
        <w:tc>
          <w:tcPr>
            <w:tcW w:w="1471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5-11 классы</w:t>
            </w:r>
          </w:p>
        </w:tc>
        <w:tc>
          <w:tcPr>
            <w:tcW w:w="1818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Январь</w:t>
            </w:r>
          </w:p>
        </w:tc>
        <w:tc>
          <w:tcPr>
            <w:tcW w:w="1559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</w:p>
        </w:tc>
      </w:tr>
      <w:tr w:rsidR="001B7F98" w:rsidRPr="001D6E0B" w:rsidTr="004D5810">
        <w:tc>
          <w:tcPr>
            <w:tcW w:w="673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1D6E0B">
              <w:rPr>
                <w:color w:val="000000" w:themeColor="text1"/>
              </w:rPr>
              <w:t>.</w:t>
            </w:r>
          </w:p>
        </w:tc>
        <w:tc>
          <w:tcPr>
            <w:tcW w:w="3119" w:type="dxa"/>
          </w:tcPr>
          <w:p w:rsidR="001B7F98" w:rsidRPr="001D6E0B" w:rsidRDefault="001B7F98" w:rsidP="00E67FB7">
            <w:pPr>
              <w:rPr>
                <w:color w:val="000000" w:themeColor="text1"/>
              </w:rPr>
            </w:pPr>
            <w:r w:rsidRPr="001D6E0B">
              <w:rPr>
                <w:rStyle w:val="c27"/>
                <w:rFonts w:eastAsiaTheme="majorEastAsia"/>
                <w:bCs/>
                <w:iCs/>
                <w:color w:val="000000" w:themeColor="text1"/>
                <w:shd w:val="clear" w:color="auto" w:fill="FFFFFF"/>
              </w:rPr>
              <w:t>Проведение профилактических бесед о правилах поведения в каникулярное время на тему:</w:t>
            </w:r>
            <w:r w:rsidRPr="001D6E0B">
              <w:rPr>
                <w:rStyle w:val="c2"/>
                <w:rFonts w:eastAsiaTheme="majorEastAsia"/>
                <w:color w:val="000000" w:themeColor="text1"/>
                <w:shd w:val="clear" w:color="auto" w:fill="FFFFFF"/>
              </w:rPr>
              <w:t> «Ответственность несовершеннолетних за правонарушения и преступления»</w:t>
            </w:r>
          </w:p>
        </w:tc>
        <w:tc>
          <w:tcPr>
            <w:tcW w:w="1956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Беседа</w:t>
            </w:r>
          </w:p>
        </w:tc>
        <w:tc>
          <w:tcPr>
            <w:tcW w:w="1471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3-11 классы</w:t>
            </w:r>
          </w:p>
        </w:tc>
        <w:tc>
          <w:tcPr>
            <w:tcW w:w="1818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Май</w:t>
            </w:r>
          </w:p>
        </w:tc>
        <w:tc>
          <w:tcPr>
            <w:tcW w:w="1559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</w:p>
        </w:tc>
      </w:tr>
      <w:tr w:rsidR="001B7F98" w:rsidRPr="001D6E0B" w:rsidTr="004D5810">
        <w:tc>
          <w:tcPr>
            <w:tcW w:w="673" w:type="dxa"/>
          </w:tcPr>
          <w:p w:rsidR="001B7F98" w:rsidRDefault="001B7F98" w:rsidP="00E15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3119" w:type="dxa"/>
          </w:tcPr>
          <w:p w:rsidR="001B7F98" w:rsidRPr="001D6E0B" w:rsidRDefault="001B7F98" w:rsidP="00E67FB7">
            <w:pPr>
              <w:rPr>
                <w:rStyle w:val="c27"/>
                <w:rFonts w:eastAsiaTheme="majorEastAsia"/>
                <w:bCs/>
                <w:iCs/>
                <w:color w:val="000000" w:themeColor="text1"/>
                <w:shd w:val="clear" w:color="auto" w:fill="FFFFFF"/>
              </w:rPr>
            </w:pPr>
            <w:r>
              <w:rPr>
                <w:rStyle w:val="c5"/>
              </w:rPr>
              <w:t>Совместная п</w:t>
            </w:r>
            <w:r w:rsidRPr="00714C32">
              <w:rPr>
                <w:rStyle w:val="c5"/>
              </w:rPr>
              <w:t>рофилактическая работа</w:t>
            </w:r>
            <w:r>
              <w:rPr>
                <w:rStyle w:val="c5"/>
              </w:rPr>
              <w:t xml:space="preserve"> с органами СДН, ОДН</w:t>
            </w:r>
          </w:p>
        </w:tc>
        <w:tc>
          <w:tcPr>
            <w:tcW w:w="1956" w:type="dxa"/>
          </w:tcPr>
          <w:p w:rsidR="001B7F98" w:rsidRPr="001D6E0B" w:rsidRDefault="001B7F98" w:rsidP="00BB23E5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Беседа</w:t>
            </w:r>
          </w:p>
        </w:tc>
        <w:tc>
          <w:tcPr>
            <w:tcW w:w="1471" w:type="dxa"/>
          </w:tcPr>
          <w:p w:rsidR="001B7F98" w:rsidRPr="001D6E0B" w:rsidRDefault="001B7F98" w:rsidP="00BB23E5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3-11 классы</w:t>
            </w:r>
          </w:p>
        </w:tc>
        <w:tc>
          <w:tcPr>
            <w:tcW w:w="1818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1559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</w:p>
        </w:tc>
      </w:tr>
      <w:tr w:rsidR="001B7F98" w:rsidRPr="001D6E0B" w:rsidTr="004D5810">
        <w:tc>
          <w:tcPr>
            <w:tcW w:w="10596" w:type="dxa"/>
            <w:gridSpan w:val="6"/>
          </w:tcPr>
          <w:p w:rsidR="001B7F98" w:rsidRPr="001D6E0B" w:rsidRDefault="001B7F98" w:rsidP="00E211CC">
            <w:pPr>
              <w:jc w:val="center"/>
              <w:rPr>
                <w:b/>
                <w:color w:val="000000" w:themeColor="text1"/>
              </w:rPr>
            </w:pPr>
            <w:r w:rsidRPr="001D6E0B">
              <w:rPr>
                <w:b/>
                <w:color w:val="000000" w:themeColor="text1"/>
                <w:lang w:val="en-US"/>
              </w:rPr>
              <w:t>V</w:t>
            </w:r>
            <w:r w:rsidRPr="001D6E0B">
              <w:rPr>
                <w:b/>
                <w:color w:val="000000" w:themeColor="text1"/>
              </w:rPr>
              <w:t>. Развивающая работа</w:t>
            </w:r>
          </w:p>
        </w:tc>
      </w:tr>
      <w:tr w:rsidR="001B7F98" w:rsidRPr="001D6E0B" w:rsidTr="004D5810">
        <w:tc>
          <w:tcPr>
            <w:tcW w:w="673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1.</w:t>
            </w:r>
          </w:p>
        </w:tc>
        <w:tc>
          <w:tcPr>
            <w:tcW w:w="3119" w:type="dxa"/>
          </w:tcPr>
          <w:p w:rsidR="001B7F98" w:rsidRPr="001D6E0B" w:rsidRDefault="001B7F98" w:rsidP="00E67FB7">
            <w:pPr>
              <w:rPr>
                <w:rStyle w:val="c27"/>
                <w:rFonts w:eastAsiaTheme="majorEastAsia"/>
                <w:bCs/>
                <w:iCs/>
                <w:color w:val="000000" w:themeColor="text1"/>
                <w:shd w:val="clear" w:color="auto" w:fill="FFFFFF"/>
              </w:rPr>
            </w:pPr>
            <w:r w:rsidRPr="001D6E0B">
              <w:rPr>
                <w:rStyle w:val="c27"/>
                <w:rFonts w:eastAsiaTheme="majorEastAsia"/>
                <w:bCs/>
                <w:iCs/>
                <w:color w:val="000000" w:themeColor="text1"/>
                <w:shd w:val="clear" w:color="auto" w:fill="FFFFFF"/>
              </w:rPr>
              <w:t>Занятие с элементами тренинга: «Стоп конфликты!»</w:t>
            </w:r>
          </w:p>
        </w:tc>
        <w:tc>
          <w:tcPr>
            <w:tcW w:w="1956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rStyle w:val="c27"/>
                <w:rFonts w:eastAsiaTheme="majorEastAsia"/>
                <w:bCs/>
                <w:iCs/>
                <w:color w:val="000000" w:themeColor="text1"/>
                <w:shd w:val="clear" w:color="auto" w:fill="FFFFFF"/>
              </w:rPr>
              <w:t>Занятие с элементами тренинга</w:t>
            </w:r>
          </w:p>
        </w:tc>
        <w:tc>
          <w:tcPr>
            <w:tcW w:w="1471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8-10 классы</w:t>
            </w:r>
          </w:p>
        </w:tc>
        <w:tc>
          <w:tcPr>
            <w:tcW w:w="1818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Февраль</w:t>
            </w:r>
          </w:p>
        </w:tc>
        <w:tc>
          <w:tcPr>
            <w:tcW w:w="1559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</w:p>
        </w:tc>
      </w:tr>
      <w:tr w:rsidR="001B7F98" w:rsidRPr="001D6E0B" w:rsidTr="004D5810">
        <w:tc>
          <w:tcPr>
            <w:tcW w:w="673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2.</w:t>
            </w:r>
          </w:p>
        </w:tc>
        <w:tc>
          <w:tcPr>
            <w:tcW w:w="3119" w:type="dxa"/>
          </w:tcPr>
          <w:p w:rsidR="001B7F98" w:rsidRPr="001D6E0B" w:rsidRDefault="001B7F98" w:rsidP="00E67FB7">
            <w:pPr>
              <w:rPr>
                <w:rStyle w:val="c27"/>
                <w:rFonts w:eastAsiaTheme="majorEastAsia"/>
                <w:bCs/>
                <w:iCs/>
                <w:color w:val="000000" w:themeColor="text1"/>
                <w:shd w:val="clear" w:color="auto" w:fill="FFFFFF"/>
              </w:rPr>
            </w:pPr>
            <w:r w:rsidRPr="001D6E0B">
              <w:rPr>
                <w:rStyle w:val="c27"/>
                <w:rFonts w:eastAsiaTheme="majorEastAsia"/>
                <w:bCs/>
                <w:iCs/>
                <w:color w:val="000000" w:themeColor="text1"/>
                <w:shd w:val="clear" w:color="auto" w:fill="FFFFFF"/>
              </w:rPr>
              <w:t>Занятие с элементами тренинга: «Как справиться с плохим настроением»</w:t>
            </w:r>
          </w:p>
        </w:tc>
        <w:tc>
          <w:tcPr>
            <w:tcW w:w="1956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rStyle w:val="c27"/>
                <w:rFonts w:eastAsiaTheme="majorEastAsia"/>
                <w:bCs/>
                <w:iCs/>
                <w:color w:val="000000" w:themeColor="text1"/>
                <w:shd w:val="clear" w:color="auto" w:fill="FFFFFF"/>
              </w:rPr>
              <w:t>Занятие с элементами тренинга</w:t>
            </w:r>
          </w:p>
        </w:tc>
        <w:tc>
          <w:tcPr>
            <w:tcW w:w="1471" w:type="dxa"/>
          </w:tcPr>
          <w:p w:rsidR="001B7F98" w:rsidRPr="001D6E0B" w:rsidRDefault="001B7F98" w:rsidP="00EC55C2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5-9 классы</w:t>
            </w:r>
          </w:p>
        </w:tc>
        <w:tc>
          <w:tcPr>
            <w:tcW w:w="1818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Март</w:t>
            </w:r>
          </w:p>
        </w:tc>
        <w:tc>
          <w:tcPr>
            <w:tcW w:w="1559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</w:p>
        </w:tc>
      </w:tr>
      <w:tr w:rsidR="001B7F98" w:rsidRPr="001D6E0B" w:rsidTr="004D5810">
        <w:tc>
          <w:tcPr>
            <w:tcW w:w="10596" w:type="dxa"/>
            <w:gridSpan w:val="6"/>
          </w:tcPr>
          <w:p w:rsidR="001B7F98" w:rsidRPr="001D6E0B" w:rsidRDefault="001B7F98" w:rsidP="00916179">
            <w:pPr>
              <w:jc w:val="center"/>
              <w:rPr>
                <w:b/>
                <w:color w:val="000000" w:themeColor="text1"/>
              </w:rPr>
            </w:pPr>
            <w:r w:rsidRPr="001D6E0B">
              <w:rPr>
                <w:b/>
                <w:color w:val="000000" w:themeColor="text1"/>
              </w:rPr>
              <w:t>VI. Защитные функции (для социального педагога)</w:t>
            </w:r>
          </w:p>
        </w:tc>
      </w:tr>
      <w:tr w:rsidR="001B7F98" w:rsidRPr="001D6E0B" w:rsidTr="004D5810">
        <w:tc>
          <w:tcPr>
            <w:tcW w:w="673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1.</w:t>
            </w:r>
          </w:p>
        </w:tc>
        <w:tc>
          <w:tcPr>
            <w:tcW w:w="3119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  <w:shd w:val="clear" w:color="auto" w:fill="FFFFFF"/>
              </w:rPr>
              <w:t xml:space="preserve">Взаимодействие со специалистами социальных служб, ведомственными органами для принятия мер </w:t>
            </w:r>
            <w:r w:rsidRPr="001D6E0B">
              <w:rPr>
                <w:color w:val="000000" w:themeColor="text1"/>
                <w:shd w:val="clear" w:color="auto" w:fill="FFFFFF"/>
              </w:rPr>
              <w:lastRenderedPageBreak/>
              <w:t>по социальной защите и поддержке обучающихся</w:t>
            </w:r>
          </w:p>
        </w:tc>
        <w:tc>
          <w:tcPr>
            <w:tcW w:w="1956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lastRenderedPageBreak/>
              <w:t>Лекция</w:t>
            </w:r>
          </w:p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Беседа</w:t>
            </w:r>
          </w:p>
        </w:tc>
        <w:tc>
          <w:tcPr>
            <w:tcW w:w="1471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Специалисты социальных служб</w:t>
            </w:r>
          </w:p>
          <w:p w:rsidR="001B7F98" w:rsidRPr="001D6E0B" w:rsidRDefault="001B7F98" w:rsidP="00E155AE">
            <w:pPr>
              <w:rPr>
                <w:color w:val="000000" w:themeColor="text1"/>
              </w:rPr>
            </w:pPr>
            <w:proofErr w:type="spellStart"/>
            <w:r w:rsidRPr="001D6E0B">
              <w:rPr>
                <w:color w:val="000000" w:themeColor="text1"/>
              </w:rPr>
              <w:lastRenderedPageBreak/>
              <w:t>Соц.педагог</w:t>
            </w:r>
            <w:proofErr w:type="spellEnd"/>
          </w:p>
        </w:tc>
        <w:tc>
          <w:tcPr>
            <w:tcW w:w="1818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lastRenderedPageBreak/>
              <w:t>По запросу и необходимости</w:t>
            </w:r>
          </w:p>
        </w:tc>
        <w:tc>
          <w:tcPr>
            <w:tcW w:w="1559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</w:p>
        </w:tc>
      </w:tr>
      <w:tr w:rsidR="001B7F98" w:rsidRPr="001D6E0B" w:rsidTr="004D5810">
        <w:tc>
          <w:tcPr>
            <w:tcW w:w="673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2.</w:t>
            </w:r>
          </w:p>
        </w:tc>
        <w:tc>
          <w:tcPr>
            <w:tcW w:w="3119" w:type="dxa"/>
          </w:tcPr>
          <w:p w:rsidR="001B7F98" w:rsidRPr="001D6E0B" w:rsidRDefault="001B7F98" w:rsidP="00E155AE">
            <w:pPr>
              <w:rPr>
                <w:color w:val="000000" w:themeColor="text1"/>
                <w:shd w:val="clear" w:color="auto" w:fill="FFFFFF"/>
              </w:rPr>
            </w:pPr>
            <w:r w:rsidRPr="001D6E0B">
              <w:rPr>
                <w:color w:val="000000" w:themeColor="text1"/>
                <w:shd w:val="clear" w:color="auto" w:fill="FFFFFF"/>
              </w:rPr>
              <w:t>Участие в районных совещаниях, семинарах для социальных педагогов.</w:t>
            </w:r>
          </w:p>
        </w:tc>
        <w:tc>
          <w:tcPr>
            <w:tcW w:w="1956" w:type="dxa"/>
          </w:tcPr>
          <w:p w:rsidR="001B7F98" w:rsidRPr="001D6E0B" w:rsidRDefault="001B7F98" w:rsidP="00EC55C2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Лекция</w:t>
            </w:r>
          </w:p>
          <w:p w:rsidR="001B7F98" w:rsidRPr="001D6E0B" w:rsidRDefault="001B7F98" w:rsidP="00EC55C2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Беседа</w:t>
            </w:r>
          </w:p>
        </w:tc>
        <w:tc>
          <w:tcPr>
            <w:tcW w:w="1471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Специалисты социальных служб</w:t>
            </w:r>
          </w:p>
          <w:p w:rsidR="001B7F98" w:rsidRPr="001D6E0B" w:rsidRDefault="001B7F98" w:rsidP="00E155AE">
            <w:pPr>
              <w:rPr>
                <w:color w:val="000000" w:themeColor="text1"/>
              </w:rPr>
            </w:pPr>
            <w:proofErr w:type="spellStart"/>
            <w:r w:rsidRPr="001D6E0B">
              <w:rPr>
                <w:color w:val="000000" w:themeColor="text1"/>
              </w:rPr>
              <w:t>Соц.педагог</w:t>
            </w:r>
            <w:proofErr w:type="spellEnd"/>
          </w:p>
        </w:tc>
        <w:tc>
          <w:tcPr>
            <w:tcW w:w="1818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В течении года</w:t>
            </w:r>
          </w:p>
        </w:tc>
        <w:tc>
          <w:tcPr>
            <w:tcW w:w="1559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</w:p>
        </w:tc>
      </w:tr>
      <w:tr w:rsidR="001B7F98" w:rsidRPr="001D6E0B" w:rsidTr="004D5810">
        <w:tc>
          <w:tcPr>
            <w:tcW w:w="10596" w:type="dxa"/>
            <w:gridSpan w:val="6"/>
          </w:tcPr>
          <w:p w:rsidR="001B7F98" w:rsidRPr="001D6E0B" w:rsidRDefault="001B7F98" w:rsidP="00916179">
            <w:pPr>
              <w:jc w:val="center"/>
              <w:rPr>
                <w:b/>
                <w:color w:val="000000" w:themeColor="text1"/>
              </w:rPr>
            </w:pPr>
            <w:r w:rsidRPr="001D6E0B">
              <w:rPr>
                <w:b/>
                <w:color w:val="000000" w:themeColor="text1"/>
              </w:rPr>
              <w:t>VII. Самообразовательная деятельность</w:t>
            </w:r>
          </w:p>
        </w:tc>
      </w:tr>
      <w:tr w:rsidR="001B7F98" w:rsidRPr="001D6E0B" w:rsidTr="004D5810">
        <w:tc>
          <w:tcPr>
            <w:tcW w:w="673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1.</w:t>
            </w:r>
          </w:p>
        </w:tc>
        <w:tc>
          <w:tcPr>
            <w:tcW w:w="3119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  <w:shd w:val="clear" w:color="auto" w:fill="FFFFFF"/>
              </w:rPr>
              <w:t>Совершенствовать свой профессиональный уровень, принимать активное участие в семинарах</w:t>
            </w:r>
          </w:p>
        </w:tc>
        <w:tc>
          <w:tcPr>
            <w:tcW w:w="1956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Работа со справочно-библиографическим материалом</w:t>
            </w:r>
          </w:p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Беседа</w:t>
            </w:r>
          </w:p>
        </w:tc>
        <w:tc>
          <w:tcPr>
            <w:tcW w:w="1471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proofErr w:type="spellStart"/>
            <w:r w:rsidRPr="001D6E0B">
              <w:rPr>
                <w:color w:val="000000" w:themeColor="text1"/>
              </w:rPr>
              <w:t>Соц.педагог</w:t>
            </w:r>
            <w:proofErr w:type="spellEnd"/>
          </w:p>
        </w:tc>
        <w:tc>
          <w:tcPr>
            <w:tcW w:w="1818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В течении года</w:t>
            </w:r>
          </w:p>
        </w:tc>
        <w:tc>
          <w:tcPr>
            <w:tcW w:w="1559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</w:p>
        </w:tc>
      </w:tr>
      <w:tr w:rsidR="001B7F98" w:rsidRPr="001D6E0B" w:rsidTr="004D5810">
        <w:tc>
          <w:tcPr>
            <w:tcW w:w="673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2.</w:t>
            </w:r>
          </w:p>
        </w:tc>
        <w:tc>
          <w:tcPr>
            <w:tcW w:w="3119" w:type="dxa"/>
          </w:tcPr>
          <w:p w:rsidR="001B7F98" w:rsidRPr="001D6E0B" w:rsidRDefault="001B7F98" w:rsidP="00916179">
            <w:pPr>
              <w:rPr>
                <w:color w:val="000000" w:themeColor="text1"/>
                <w:shd w:val="clear" w:color="auto" w:fill="FFFFFF"/>
              </w:rPr>
            </w:pPr>
            <w:r w:rsidRPr="001D6E0B">
              <w:rPr>
                <w:color w:val="000000" w:themeColor="text1"/>
                <w:shd w:val="clear" w:color="auto" w:fill="FFFFFF"/>
              </w:rPr>
              <w:t>Работа с методической литературой и изучение законов и постановлений правительства в области социальной политики.</w:t>
            </w:r>
          </w:p>
        </w:tc>
        <w:tc>
          <w:tcPr>
            <w:tcW w:w="1956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Работа со справочно-библиографическим материалом</w:t>
            </w:r>
          </w:p>
        </w:tc>
        <w:tc>
          <w:tcPr>
            <w:tcW w:w="1471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proofErr w:type="spellStart"/>
            <w:r w:rsidRPr="001D6E0B">
              <w:rPr>
                <w:color w:val="000000" w:themeColor="text1"/>
              </w:rPr>
              <w:t>Соц.педагог</w:t>
            </w:r>
            <w:proofErr w:type="spellEnd"/>
          </w:p>
        </w:tc>
        <w:tc>
          <w:tcPr>
            <w:tcW w:w="1818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  <w:r w:rsidRPr="001D6E0B">
              <w:rPr>
                <w:color w:val="000000" w:themeColor="text1"/>
              </w:rPr>
              <w:t>В течении года</w:t>
            </w:r>
          </w:p>
        </w:tc>
        <w:tc>
          <w:tcPr>
            <w:tcW w:w="1559" w:type="dxa"/>
          </w:tcPr>
          <w:p w:rsidR="001B7F98" w:rsidRPr="001D6E0B" w:rsidRDefault="001B7F98" w:rsidP="00E155AE">
            <w:pPr>
              <w:rPr>
                <w:color w:val="000000" w:themeColor="text1"/>
              </w:rPr>
            </w:pPr>
          </w:p>
        </w:tc>
      </w:tr>
    </w:tbl>
    <w:p w:rsidR="001B15BB" w:rsidRDefault="001B15BB">
      <w:pPr>
        <w:rPr>
          <w:color w:val="000000" w:themeColor="text1"/>
        </w:rPr>
      </w:pPr>
    </w:p>
    <w:p w:rsidR="00AD1895" w:rsidRDefault="00AD1895">
      <w:pPr>
        <w:rPr>
          <w:color w:val="000000" w:themeColor="text1"/>
        </w:rPr>
      </w:pPr>
    </w:p>
    <w:p w:rsidR="004D5810" w:rsidRDefault="004D5810">
      <w:pPr>
        <w:rPr>
          <w:color w:val="000000" w:themeColor="text1"/>
        </w:rPr>
      </w:pPr>
    </w:p>
    <w:p w:rsidR="00AD1895" w:rsidRPr="001D6E0B" w:rsidRDefault="00AD1895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</w:t>
      </w:r>
    </w:p>
    <w:sectPr w:rsidR="00AD1895" w:rsidRPr="001D6E0B" w:rsidSect="00E318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805DE"/>
    <w:multiLevelType w:val="multilevel"/>
    <w:tmpl w:val="A338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167A2"/>
    <w:multiLevelType w:val="multilevel"/>
    <w:tmpl w:val="EB1640F2"/>
    <w:lvl w:ilvl="0">
      <w:start w:val="2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194214"/>
    <w:multiLevelType w:val="hybridMultilevel"/>
    <w:tmpl w:val="C59A2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C623C"/>
    <w:multiLevelType w:val="hybridMultilevel"/>
    <w:tmpl w:val="CD34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9E8"/>
    <w:rsid w:val="000C66BB"/>
    <w:rsid w:val="000E1ADD"/>
    <w:rsid w:val="00185A0A"/>
    <w:rsid w:val="001A0DD3"/>
    <w:rsid w:val="001B15BB"/>
    <w:rsid w:val="001B7F98"/>
    <w:rsid w:val="001D6E0B"/>
    <w:rsid w:val="002960C6"/>
    <w:rsid w:val="002A3844"/>
    <w:rsid w:val="002A560E"/>
    <w:rsid w:val="002B0B41"/>
    <w:rsid w:val="0032580E"/>
    <w:rsid w:val="0036074B"/>
    <w:rsid w:val="004A372B"/>
    <w:rsid w:val="004D5810"/>
    <w:rsid w:val="005624B3"/>
    <w:rsid w:val="0059417B"/>
    <w:rsid w:val="005A3C31"/>
    <w:rsid w:val="005B69E8"/>
    <w:rsid w:val="006A2C8F"/>
    <w:rsid w:val="00732D0D"/>
    <w:rsid w:val="007C604C"/>
    <w:rsid w:val="007D4EAB"/>
    <w:rsid w:val="008530DD"/>
    <w:rsid w:val="008535F4"/>
    <w:rsid w:val="008E1522"/>
    <w:rsid w:val="00916179"/>
    <w:rsid w:val="00924C45"/>
    <w:rsid w:val="00950B6E"/>
    <w:rsid w:val="00980C88"/>
    <w:rsid w:val="00986A66"/>
    <w:rsid w:val="009F1420"/>
    <w:rsid w:val="00A411B7"/>
    <w:rsid w:val="00A5471E"/>
    <w:rsid w:val="00A93DF8"/>
    <w:rsid w:val="00AA0522"/>
    <w:rsid w:val="00AD1895"/>
    <w:rsid w:val="00B96B80"/>
    <w:rsid w:val="00BD1A63"/>
    <w:rsid w:val="00C744B5"/>
    <w:rsid w:val="00CA30FB"/>
    <w:rsid w:val="00CA4518"/>
    <w:rsid w:val="00D10701"/>
    <w:rsid w:val="00D12329"/>
    <w:rsid w:val="00D55D09"/>
    <w:rsid w:val="00DA5850"/>
    <w:rsid w:val="00E211CC"/>
    <w:rsid w:val="00E318F7"/>
    <w:rsid w:val="00E67FB7"/>
    <w:rsid w:val="00EC55C2"/>
    <w:rsid w:val="00F4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AB4B"/>
  <w15:docId w15:val="{C6CD63EC-2616-4CC1-BDF7-E24D4FBA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4C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4C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4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24C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4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4C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24C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4">
    <w:name w:val="c4"/>
    <w:basedOn w:val="a"/>
    <w:rsid w:val="00C744B5"/>
    <w:pPr>
      <w:spacing w:before="100" w:beforeAutospacing="1" w:after="100" w:afterAutospacing="1"/>
    </w:pPr>
  </w:style>
  <w:style w:type="character" w:customStyle="1" w:styleId="c3">
    <w:name w:val="c3"/>
    <w:basedOn w:val="a0"/>
    <w:rsid w:val="00C744B5"/>
  </w:style>
  <w:style w:type="character" w:customStyle="1" w:styleId="c39">
    <w:name w:val="c39"/>
    <w:basedOn w:val="a0"/>
    <w:rsid w:val="00C744B5"/>
  </w:style>
  <w:style w:type="paragraph" w:customStyle="1" w:styleId="c18">
    <w:name w:val="c18"/>
    <w:basedOn w:val="a"/>
    <w:rsid w:val="00C744B5"/>
    <w:pPr>
      <w:spacing w:before="100" w:beforeAutospacing="1" w:after="100" w:afterAutospacing="1"/>
    </w:pPr>
  </w:style>
  <w:style w:type="character" w:customStyle="1" w:styleId="c12">
    <w:name w:val="c12"/>
    <w:basedOn w:val="a0"/>
    <w:rsid w:val="00C744B5"/>
  </w:style>
  <w:style w:type="character" w:customStyle="1" w:styleId="c2">
    <w:name w:val="c2"/>
    <w:basedOn w:val="a0"/>
    <w:rsid w:val="00980C88"/>
  </w:style>
  <w:style w:type="paragraph" w:customStyle="1" w:styleId="c6">
    <w:name w:val="c6"/>
    <w:basedOn w:val="a"/>
    <w:rsid w:val="00980C88"/>
    <w:pPr>
      <w:spacing w:before="100" w:beforeAutospacing="1" w:after="100" w:afterAutospacing="1"/>
    </w:pPr>
  </w:style>
  <w:style w:type="paragraph" w:customStyle="1" w:styleId="c8">
    <w:name w:val="c8"/>
    <w:basedOn w:val="a"/>
    <w:rsid w:val="00E67FB7"/>
    <w:pPr>
      <w:spacing w:before="100" w:beforeAutospacing="1" w:after="100" w:afterAutospacing="1"/>
    </w:pPr>
  </w:style>
  <w:style w:type="character" w:customStyle="1" w:styleId="c27">
    <w:name w:val="c27"/>
    <w:basedOn w:val="a0"/>
    <w:rsid w:val="00916179"/>
  </w:style>
  <w:style w:type="table" w:styleId="a3">
    <w:name w:val="Table Grid"/>
    <w:basedOn w:val="a1"/>
    <w:rsid w:val="004D581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rsid w:val="001B7F98"/>
  </w:style>
  <w:style w:type="paragraph" w:styleId="a4">
    <w:name w:val="List Paragraph"/>
    <w:basedOn w:val="a"/>
    <w:uiPriority w:val="34"/>
    <w:qFormat/>
    <w:rsid w:val="00F45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34AF-1D7A-4478-9342-E65352A5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Пользователь</cp:lastModifiedBy>
  <cp:revision>36</cp:revision>
  <cp:lastPrinted>2018-09-18T10:16:00Z</cp:lastPrinted>
  <dcterms:created xsi:type="dcterms:W3CDTF">2020-09-22T08:33:00Z</dcterms:created>
  <dcterms:modified xsi:type="dcterms:W3CDTF">2024-09-23T12:33:00Z</dcterms:modified>
</cp:coreProperties>
</file>